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9022B" w14:textId="6ABA3E53" w:rsidR="00390D10" w:rsidRDefault="00375B79" w:rsidP="00390D10">
      <w:pPr>
        <w:pStyle w:val="NoSpacing"/>
        <w:spacing w:line="360" w:lineRule="auto"/>
        <w:jc w:val="right"/>
        <w:rPr>
          <w:rFonts w:cstheme="minorHAnsi"/>
          <w:sz w:val="26"/>
          <w:szCs w:val="26"/>
        </w:rPr>
      </w:pPr>
      <w:proofErr w:type="gramStart"/>
      <w:r>
        <w:rPr>
          <w:rFonts w:cstheme="minorHAnsi"/>
          <w:sz w:val="26"/>
          <w:szCs w:val="26"/>
        </w:rPr>
        <w:t>Dated :</w:t>
      </w:r>
      <w:proofErr w:type="gramEnd"/>
      <w:r>
        <w:rPr>
          <w:rFonts w:cstheme="minorHAnsi"/>
          <w:sz w:val="26"/>
          <w:szCs w:val="26"/>
        </w:rPr>
        <w:t xml:space="preserve"> </w:t>
      </w:r>
      <w:r w:rsidR="00390D10">
        <w:rPr>
          <w:rFonts w:cstheme="minorHAnsi"/>
          <w:sz w:val="26"/>
          <w:szCs w:val="26"/>
        </w:rPr>
        <w:t>__.</w:t>
      </w:r>
      <w:r>
        <w:rPr>
          <w:rFonts w:cstheme="minorHAnsi"/>
          <w:sz w:val="26"/>
          <w:szCs w:val="26"/>
        </w:rPr>
        <w:t>03</w:t>
      </w:r>
      <w:r w:rsidR="00390D10">
        <w:rPr>
          <w:rFonts w:cstheme="minorHAnsi"/>
          <w:sz w:val="26"/>
          <w:szCs w:val="26"/>
        </w:rPr>
        <w:t>.2023</w:t>
      </w:r>
    </w:p>
    <w:p w14:paraId="2740838B" w14:textId="2BAF1944" w:rsidR="00D17B60" w:rsidRPr="00D17B60" w:rsidRDefault="00D17B60" w:rsidP="00D17B60">
      <w:pPr>
        <w:pStyle w:val="NoSpacing"/>
        <w:spacing w:line="360" w:lineRule="auto"/>
        <w:rPr>
          <w:rFonts w:cstheme="minorHAnsi"/>
          <w:sz w:val="26"/>
          <w:szCs w:val="26"/>
        </w:rPr>
      </w:pPr>
      <w:r w:rsidRPr="00D17B60">
        <w:rPr>
          <w:rFonts w:cstheme="minorHAnsi"/>
          <w:sz w:val="26"/>
          <w:szCs w:val="26"/>
        </w:rPr>
        <w:t>To</w:t>
      </w:r>
      <w:r w:rsidR="00390D10">
        <w:rPr>
          <w:rFonts w:cstheme="minorHAnsi"/>
          <w:sz w:val="26"/>
          <w:szCs w:val="26"/>
        </w:rPr>
        <w:t>,</w:t>
      </w:r>
    </w:p>
    <w:p w14:paraId="287AF064" w14:textId="77777777" w:rsidR="00375B79" w:rsidRDefault="00D17B60" w:rsidP="00375B79">
      <w:pPr>
        <w:pStyle w:val="NoSpacing"/>
        <w:ind w:firstLine="720"/>
        <w:rPr>
          <w:rFonts w:cstheme="minorHAnsi"/>
          <w:sz w:val="26"/>
          <w:szCs w:val="26"/>
        </w:rPr>
      </w:pPr>
      <w:r w:rsidRPr="00D17B60">
        <w:rPr>
          <w:rFonts w:cstheme="minorHAnsi"/>
          <w:sz w:val="26"/>
          <w:szCs w:val="26"/>
        </w:rPr>
        <w:t>The Director General,</w:t>
      </w:r>
    </w:p>
    <w:p w14:paraId="230F625E" w14:textId="442A5E92" w:rsidR="00D17B60" w:rsidRPr="00D17B60" w:rsidRDefault="00D17B60" w:rsidP="00375B79">
      <w:pPr>
        <w:pStyle w:val="NoSpacing"/>
        <w:ind w:firstLine="720"/>
        <w:rPr>
          <w:rFonts w:cstheme="minorHAnsi"/>
          <w:sz w:val="26"/>
          <w:szCs w:val="26"/>
        </w:rPr>
      </w:pPr>
      <w:r w:rsidRPr="00D17B60">
        <w:rPr>
          <w:rFonts w:cstheme="minorHAnsi"/>
          <w:sz w:val="26"/>
          <w:szCs w:val="26"/>
        </w:rPr>
        <w:t>Employees’ State Insurance Corporation,</w:t>
      </w:r>
    </w:p>
    <w:p w14:paraId="203D7B9A" w14:textId="77777777" w:rsidR="00D17B60" w:rsidRPr="00D17B60" w:rsidRDefault="00D17B60" w:rsidP="00375B79">
      <w:pPr>
        <w:pStyle w:val="NoSpacing"/>
        <w:ind w:firstLine="720"/>
        <w:rPr>
          <w:rFonts w:cstheme="minorHAnsi"/>
          <w:sz w:val="26"/>
          <w:szCs w:val="26"/>
        </w:rPr>
      </w:pPr>
      <w:r w:rsidRPr="00D17B60">
        <w:rPr>
          <w:rFonts w:cstheme="minorHAnsi"/>
          <w:sz w:val="26"/>
          <w:szCs w:val="26"/>
        </w:rPr>
        <w:t xml:space="preserve">Headquarters Office, </w:t>
      </w:r>
    </w:p>
    <w:p w14:paraId="71BB9969" w14:textId="77777777" w:rsidR="00D17B60" w:rsidRPr="00D17B60" w:rsidRDefault="00D17B60" w:rsidP="00375B79">
      <w:pPr>
        <w:pStyle w:val="NoSpacing"/>
        <w:ind w:firstLine="720"/>
        <w:rPr>
          <w:rFonts w:cstheme="minorHAnsi"/>
          <w:sz w:val="26"/>
          <w:szCs w:val="26"/>
        </w:rPr>
      </w:pPr>
      <w:proofErr w:type="spellStart"/>
      <w:r w:rsidRPr="00D17B60">
        <w:rPr>
          <w:rFonts w:cstheme="minorHAnsi"/>
          <w:sz w:val="26"/>
          <w:szCs w:val="26"/>
        </w:rPr>
        <w:t>Panchdeep</w:t>
      </w:r>
      <w:proofErr w:type="spellEnd"/>
      <w:r w:rsidRPr="00D17B60">
        <w:rPr>
          <w:rFonts w:cstheme="minorHAnsi"/>
          <w:sz w:val="26"/>
          <w:szCs w:val="26"/>
        </w:rPr>
        <w:t xml:space="preserve"> Bhawan, CIG Marg, </w:t>
      </w:r>
    </w:p>
    <w:p w14:paraId="44F94283" w14:textId="77777777" w:rsidR="00D17B60" w:rsidRPr="00D17B60" w:rsidRDefault="00D17B60" w:rsidP="00375B79">
      <w:pPr>
        <w:pStyle w:val="NoSpacing"/>
        <w:ind w:firstLine="720"/>
        <w:rPr>
          <w:rFonts w:cstheme="minorHAnsi"/>
          <w:sz w:val="26"/>
          <w:szCs w:val="26"/>
        </w:rPr>
      </w:pPr>
      <w:r w:rsidRPr="00D17B60">
        <w:rPr>
          <w:rFonts w:cstheme="minorHAnsi"/>
          <w:sz w:val="26"/>
          <w:szCs w:val="26"/>
        </w:rPr>
        <w:t>New Delhi-110002.</w:t>
      </w:r>
    </w:p>
    <w:p w14:paraId="29796EB0" w14:textId="77777777" w:rsidR="00D17B60" w:rsidRPr="00D17B60" w:rsidRDefault="00D17B60" w:rsidP="00D17B60">
      <w:pPr>
        <w:pStyle w:val="NoSpacing"/>
        <w:rPr>
          <w:rFonts w:cstheme="minorHAnsi"/>
          <w:sz w:val="26"/>
          <w:szCs w:val="26"/>
        </w:rPr>
      </w:pPr>
    </w:p>
    <w:p w14:paraId="32981A46" w14:textId="5E217664" w:rsidR="00D17B60" w:rsidRPr="00D17B60" w:rsidRDefault="00D17B60" w:rsidP="00D17B60">
      <w:pPr>
        <w:pStyle w:val="NoSpacing"/>
        <w:spacing w:line="360" w:lineRule="auto"/>
        <w:jc w:val="center"/>
        <w:rPr>
          <w:rFonts w:cstheme="minorHAnsi"/>
          <w:b/>
          <w:sz w:val="26"/>
          <w:szCs w:val="26"/>
          <w:u w:val="single"/>
        </w:rPr>
      </w:pPr>
      <w:r w:rsidRPr="00D17B60">
        <w:rPr>
          <w:rFonts w:cstheme="minorHAnsi"/>
          <w:b/>
          <w:sz w:val="26"/>
          <w:szCs w:val="26"/>
          <w:u w:val="single"/>
        </w:rPr>
        <w:t>THROUGH PROPER CHANNEL</w:t>
      </w:r>
    </w:p>
    <w:p w14:paraId="44C7B06C" w14:textId="032AE3B5" w:rsidR="00D17B60" w:rsidRPr="00D17B60" w:rsidRDefault="00D17B60" w:rsidP="00375B79">
      <w:pPr>
        <w:pStyle w:val="NoSpacing"/>
        <w:ind w:left="1134" w:hanging="1134"/>
        <w:jc w:val="both"/>
        <w:rPr>
          <w:rFonts w:cstheme="minorHAnsi"/>
          <w:bCs/>
          <w:sz w:val="26"/>
          <w:szCs w:val="26"/>
          <w:u w:val="single"/>
        </w:rPr>
      </w:pPr>
      <w:r w:rsidRPr="00375B79">
        <w:rPr>
          <w:rFonts w:cstheme="minorHAnsi"/>
          <w:bCs/>
          <w:sz w:val="26"/>
          <w:szCs w:val="26"/>
        </w:rPr>
        <w:t>SUBJECT:</w:t>
      </w:r>
      <w:r w:rsidR="00375B79">
        <w:rPr>
          <w:rFonts w:cstheme="minorHAnsi"/>
          <w:bCs/>
          <w:sz w:val="26"/>
          <w:szCs w:val="26"/>
        </w:rPr>
        <w:t xml:space="preserve"> </w:t>
      </w:r>
      <w:r w:rsidRPr="00D17B60">
        <w:rPr>
          <w:rFonts w:cstheme="minorHAnsi"/>
          <w:bCs/>
          <w:sz w:val="26"/>
          <w:szCs w:val="26"/>
          <w:u w:val="single"/>
        </w:rPr>
        <w:t>OBJECTION/REPRESENTATION TO THE MEMORANDUM DATED 14.02.2023 TITLED AS ‘</w:t>
      </w:r>
      <w:r w:rsidRPr="00D17B60">
        <w:rPr>
          <w:rFonts w:cstheme="minorHAnsi"/>
          <w:bCs/>
          <w:i/>
          <w:iCs/>
          <w:sz w:val="26"/>
          <w:szCs w:val="26"/>
          <w:u w:val="single"/>
        </w:rPr>
        <w:t>PROVISIONAL GRADATION/SENIORITY LIST OF OFFICERS IN THE GRADE OF DEPUTY DIRECTOR IN PB-3 RS.15,600 – 39,100/- WITH GRADE PAY OF RS. 5400/- (</w:t>
      </w:r>
      <w:r w:rsidR="00AB12B3" w:rsidRPr="00D17B60">
        <w:rPr>
          <w:rFonts w:cstheme="minorHAnsi"/>
          <w:bCs/>
          <w:i/>
          <w:iCs/>
          <w:sz w:val="26"/>
          <w:szCs w:val="26"/>
          <w:u w:val="single"/>
        </w:rPr>
        <w:t>PRE-REVISED</w:t>
      </w:r>
      <w:r w:rsidRPr="00D17B60">
        <w:rPr>
          <w:rFonts w:cstheme="minorHAnsi"/>
          <w:bCs/>
          <w:i/>
          <w:iCs/>
          <w:sz w:val="26"/>
          <w:szCs w:val="26"/>
          <w:u w:val="single"/>
        </w:rPr>
        <w:t>) AS ON 01.02.2023</w:t>
      </w:r>
      <w:r w:rsidRPr="00D17B60">
        <w:rPr>
          <w:rFonts w:cstheme="minorHAnsi"/>
          <w:bCs/>
          <w:sz w:val="26"/>
          <w:szCs w:val="26"/>
          <w:u w:val="single"/>
        </w:rPr>
        <w:t>’</w:t>
      </w:r>
      <w:r>
        <w:rPr>
          <w:rFonts w:cstheme="minorHAnsi"/>
          <w:bCs/>
          <w:sz w:val="26"/>
          <w:szCs w:val="26"/>
          <w:u w:val="single"/>
        </w:rPr>
        <w:t xml:space="preserve"> [‘</w:t>
      </w:r>
      <w:r>
        <w:rPr>
          <w:rFonts w:cstheme="minorHAnsi"/>
          <w:b/>
          <w:sz w:val="26"/>
          <w:szCs w:val="26"/>
          <w:u w:val="single"/>
        </w:rPr>
        <w:t>Provisional Seniority List</w:t>
      </w:r>
      <w:r>
        <w:rPr>
          <w:rFonts w:cstheme="minorHAnsi"/>
          <w:bCs/>
          <w:sz w:val="26"/>
          <w:szCs w:val="26"/>
          <w:u w:val="single"/>
        </w:rPr>
        <w:t>’]</w:t>
      </w:r>
      <w:r w:rsidRPr="00D17B60">
        <w:rPr>
          <w:rFonts w:cstheme="minorHAnsi"/>
          <w:bCs/>
          <w:sz w:val="26"/>
          <w:szCs w:val="26"/>
          <w:u w:val="single"/>
        </w:rPr>
        <w:t>.</w:t>
      </w:r>
    </w:p>
    <w:p w14:paraId="214EE48E" w14:textId="77777777" w:rsidR="00D17B60" w:rsidRPr="00D17B60" w:rsidRDefault="00D17B60" w:rsidP="00D17B60">
      <w:pPr>
        <w:pStyle w:val="NoSpacing"/>
        <w:jc w:val="both"/>
        <w:rPr>
          <w:rFonts w:cstheme="minorHAnsi"/>
          <w:bCs/>
          <w:sz w:val="26"/>
          <w:szCs w:val="26"/>
          <w:u w:val="single"/>
        </w:rPr>
      </w:pPr>
    </w:p>
    <w:p w14:paraId="75679ADB" w14:textId="6AA2E40A" w:rsidR="00933803" w:rsidRPr="00D17B60" w:rsidRDefault="00D17B60">
      <w:pPr>
        <w:rPr>
          <w:rFonts w:cstheme="minorHAnsi"/>
          <w:sz w:val="26"/>
          <w:szCs w:val="26"/>
        </w:rPr>
      </w:pPr>
      <w:r w:rsidRPr="00D17B60">
        <w:rPr>
          <w:rFonts w:cstheme="minorHAnsi"/>
          <w:sz w:val="26"/>
          <w:szCs w:val="26"/>
        </w:rPr>
        <w:t>Dear Sir</w:t>
      </w:r>
    </w:p>
    <w:p w14:paraId="06134647" w14:textId="6905621C" w:rsidR="00D17B60" w:rsidRDefault="00D17B60" w:rsidP="009F7552">
      <w:pPr>
        <w:pStyle w:val="ListParagraph"/>
        <w:numPr>
          <w:ilvl w:val="0"/>
          <w:numId w:val="1"/>
        </w:numPr>
        <w:spacing w:line="480" w:lineRule="auto"/>
        <w:ind w:hanging="720"/>
        <w:jc w:val="both"/>
        <w:rPr>
          <w:rFonts w:cstheme="minorHAnsi"/>
          <w:sz w:val="26"/>
          <w:szCs w:val="26"/>
        </w:rPr>
      </w:pPr>
      <w:r>
        <w:rPr>
          <w:rFonts w:cstheme="minorHAnsi"/>
          <w:sz w:val="26"/>
          <w:szCs w:val="26"/>
        </w:rPr>
        <w:t xml:space="preserve">This is with reference to the </w:t>
      </w:r>
      <w:r w:rsidR="005469EB">
        <w:rPr>
          <w:rFonts w:cstheme="minorHAnsi"/>
          <w:sz w:val="26"/>
          <w:szCs w:val="26"/>
        </w:rPr>
        <w:t xml:space="preserve">above </w:t>
      </w:r>
      <w:r>
        <w:rPr>
          <w:rFonts w:cstheme="minorHAnsi"/>
          <w:sz w:val="26"/>
          <w:szCs w:val="26"/>
        </w:rPr>
        <w:t>captioned</w:t>
      </w:r>
      <w:r w:rsidR="005469EB">
        <w:rPr>
          <w:rFonts w:cstheme="minorHAnsi"/>
          <w:sz w:val="26"/>
          <w:szCs w:val="26"/>
        </w:rPr>
        <w:t xml:space="preserve"> subject</w:t>
      </w:r>
      <w:r w:rsidR="00AB12B3">
        <w:rPr>
          <w:rFonts w:cstheme="minorHAnsi"/>
          <w:sz w:val="26"/>
          <w:szCs w:val="26"/>
        </w:rPr>
        <w:t>. Before dilating on the Objections of the undersigned to the Provisional Seniority List</w:t>
      </w:r>
      <w:r w:rsidR="00375B79">
        <w:rPr>
          <w:rFonts w:cstheme="minorHAnsi"/>
          <w:sz w:val="26"/>
          <w:szCs w:val="26"/>
        </w:rPr>
        <w:t>, t</w:t>
      </w:r>
      <w:r w:rsidR="00AB12B3">
        <w:rPr>
          <w:rFonts w:cstheme="minorHAnsi"/>
          <w:sz w:val="26"/>
          <w:szCs w:val="26"/>
        </w:rPr>
        <w:t>he undersigned begs to submit the following factual matrix for your kind perusal:</w:t>
      </w:r>
    </w:p>
    <w:p w14:paraId="0BA510A6" w14:textId="3256BBFD" w:rsidR="00AB12B3" w:rsidRDefault="00AB12B3" w:rsidP="00AB12B3">
      <w:pPr>
        <w:pStyle w:val="ListParagraph"/>
        <w:jc w:val="both"/>
        <w:rPr>
          <w:rFonts w:cstheme="minorHAnsi"/>
          <w:sz w:val="26"/>
          <w:szCs w:val="26"/>
        </w:rPr>
      </w:pPr>
    </w:p>
    <w:tbl>
      <w:tblPr>
        <w:tblStyle w:val="TableGrid"/>
        <w:tblW w:w="6640" w:type="dxa"/>
        <w:tblInd w:w="720" w:type="dxa"/>
        <w:tblLook w:val="04A0" w:firstRow="1" w:lastRow="0" w:firstColumn="1" w:lastColumn="0" w:noHBand="0" w:noVBand="1"/>
      </w:tblPr>
      <w:tblGrid>
        <w:gridCol w:w="1402"/>
        <w:gridCol w:w="5238"/>
      </w:tblGrid>
      <w:tr w:rsidR="00AB12B3" w:rsidRPr="00522D3D" w14:paraId="03DE66AA" w14:textId="77777777" w:rsidTr="00AB12B3">
        <w:tc>
          <w:tcPr>
            <w:tcW w:w="1402" w:type="dxa"/>
            <w:hideMark/>
          </w:tcPr>
          <w:p w14:paraId="15E5A1C2" w14:textId="77777777" w:rsidR="00AB12B3" w:rsidRPr="00522D3D" w:rsidRDefault="00AB12B3" w:rsidP="00C31898">
            <w:pPr>
              <w:pStyle w:val="ListParagraph"/>
              <w:ind w:left="0"/>
              <w:jc w:val="both"/>
              <w:rPr>
                <w:rFonts w:cs="Tahoma"/>
                <w:b/>
                <w:bCs/>
                <w:sz w:val="26"/>
                <w:szCs w:val="26"/>
              </w:rPr>
            </w:pPr>
            <w:r w:rsidRPr="00522D3D">
              <w:rPr>
                <w:rFonts w:cs="Tahoma"/>
                <w:b/>
                <w:bCs/>
                <w:sz w:val="26"/>
                <w:szCs w:val="26"/>
              </w:rPr>
              <w:t>DATE</w:t>
            </w:r>
          </w:p>
        </w:tc>
        <w:tc>
          <w:tcPr>
            <w:tcW w:w="5238" w:type="dxa"/>
            <w:hideMark/>
          </w:tcPr>
          <w:p w14:paraId="257B3CF6" w14:textId="77777777" w:rsidR="00AB12B3" w:rsidRPr="00522D3D" w:rsidRDefault="00AB12B3" w:rsidP="00C31898">
            <w:pPr>
              <w:pStyle w:val="ListParagraph"/>
              <w:ind w:left="0"/>
              <w:jc w:val="both"/>
              <w:rPr>
                <w:rFonts w:cs="Tahoma"/>
                <w:b/>
                <w:bCs/>
                <w:sz w:val="26"/>
                <w:szCs w:val="26"/>
              </w:rPr>
            </w:pPr>
            <w:r w:rsidRPr="00522D3D">
              <w:rPr>
                <w:rFonts w:cs="Tahoma"/>
                <w:b/>
                <w:bCs/>
                <w:sz w:val="26"/>
                <w:szCs w:val="26"/>
              </w:rPr>
              <w:t>EVENT</w:t>
            </w:r>
          </w:p>
        </w:tc>
      </w:tr>
      <w:tr w:rsidR="00AB12B3" w:rsidRPr="00522D3D" w14:paraId="3D8DA5AA" w14:textId="77777777" w:rsidTr="00AB12B3">
        <w:tc>
          <w:tcPr>
            <w:tcW w:w="1402" w:type="dxa"/>
          </w:tcPr>
          <w:p w14:paraId="06152B34" w14:textId="42E0633E" w:rsidR="00AB12B3" w:rsidRPr="00522D3D" w:rsidRDefault="00754B32" w:rsidP="00C31898">
            <w:pPr>
              <w:pStyle w:val="ListParagraph"/>
              <w:spacing w:line="480" w:lineRule="auto"/>
              <w:ind w:left="0"/>
              <w:jc w:val="both"/>
              <w:rPr>
                <w:rFonts w:cs="Tahoma"/>
                <w:sz w:val="26"/>
                <w:szCs w:val="26"/>
              </w:rPr>
            </w:pPr>
            <w:hyperlink r:id="rId5" w:history="1">
              <w:r w:rsidR="00AB12B3" w:rsidRPr="00754B32">
                <w:rPr>
                  <w:rStyle w:val="Hyperlink"/>
                  <w:rFonts w:cs="Tahoma"/>
                  <w:sz w:val="26"/>
                  <w:szCs w:val="26"/>
                </w:rPr>
                <w:t>22.12.1959</w:t>
              </w:r>
            </w:hyperlink>
          </w:p>
        </w:tc>
        <w:tc>
          <w:tcPr>
            <w:tcW w:w="5238" w:type="dxa"/>
          </w:tcPr>
          <w:p w14:paraId="75271A24" w14:textId="7EF0C3BB" w:rsidR="00AB12B3" w:rsidRPr="00522D3D" w:rsidRDefault="00AB12B3" w:rsidP="00C31898">
            <w:pPr>
              <w:pStyle w:val="ListParagraph"/>
              <w:spacing w:line="480" w:lineRule="auto"/>
              <w:ind w:left="0"/>
              <w:jc w:val="both"/>
              <w:rPr>
                <w:rFonts w:cs="Tahoma"/>
                <w:sz w:val="26"/>
                <w:szCs w:val="26"/>
              </w:rPr>
            </w:pPr>
            <w:r w:rsidRPr="00522D3D">
              <w:rPr>
                <w:rFonts w:cs="Tahoma"/>
                <w:sz w:val="26"/>
                <w:szCs w:val="26"/>
              </w:rPr>
              <w:t xml:space="preserve">The </w:t>
            </w:r>
            <w:r>
              <w:rPr>
                <w:rFonts w:cs="Tahoma"/>
                <w:sz w:val="26"/>
                <w:szCs w:val="26"/>
              </w:rPr>
              <w:t>Department of Personnel &amp; Training [‘</w:t>
            </w:r>
            <w:proofErr w:type="spellStart"/>
            <w:r>
              <w:rPr>
                <w:rFonts w:cs="Tahoma"/>
                <w:b/>
                <w:bCs/>
                <w:sz w:val="26"/>
                <w:szCs w:val="26"/>
              </w:rPr>
              <w:t>DoPT</w:t>
            </w:r>
            <w:proofErr w:type="spellEnd"/>
            <w:r>
              <w:rPr>
                <w:rFonts w:cs="Tahoma"/>
                <w:sz w:val="26"/>
                <w:szCs w:val="26"/>
              </w:rPr>
              <w:t xml:space="preserve">’] </w:t>
            </w:r>
            <w:r w:rsidRPr="00522D3D">
              <w:rPr>
                <w:rFonts w:cs="Tahoma"/>
                <w:sz w:val="26"/>
                <w:szCs w:val="26"/>
              </w:rPr>
              <w:t xml:space="preserve">by way of an OM dated 22.12.1959 </w:t>
            </w:r>
            <w:r>
              <w:rPr>
                <w:rFonts w:cs="Tahoma"/>
                <w:sz w:val="26"/>
                <w:szCs w:val="26"/>
              </w:rPr>
              <w:t>[</w:t>
            </w:r>
            <w:r w:rsidRPr="00522D3D">
              <w:rPr>
                <w:rFonts w:cs="Tahoma"/>
                <w:sz w:val="26"/>
                <w:szCs w:val="26"/>
              </w:rPr>
              <w:t>‘</w:t>
            </w:r>
            <w:r w:rsidRPr="00522D3D">
              <w:rPr>
                <w:rFonts w:cs="Tahoma"/>
                <w:b/>
                <w:bCs/>
                <w:sz w:val="26"/>
                <w:szCs w:val="26"/>
              </w:rPr>
              <w:t>1959 OM</w:t>
            </w:r>
            <w:r w:rsidRPr="00522D3D">
              <w:rPr>
                <w:rFonts w:cs="Tahoma"/>
                <w:sz w:val="26"/>
                <w:szCs w:val="26"/>
              </w:rPr>
              <w:t>’</w:t>
            </w:r>
            <w:r>
              <w:rPr>
                <w:rFonts w:cs="Tahoma"/>
                <w:sz w:val="26"/>
                <w:szCs w:val="26"/>
              </w:rPr>
              <w:t>]</w:t>
            </w:r>
            <w:r w:rsidRPr="00522D3D">
              <w:rPr>
                <w:rFonts w:cs="Tahoma"/>
                <w:sz w:val="26"/>
                <w:szCs w:val="26"/>
              </w:rPr>
              <w:t xml:space="preserve">, inter alia, issued instructions relating to Direct Recruits and </w:t>
            </w:r>
            <w:proofErr w:type="spellStart"/>
            <w:r w:rsidRPr="00522D3D">
              <w:rPr>
                <w:rFonts w:cs="Tahoma"/>
                <w:sz w:val="26"/>
                <w:szCs w:val="26"/>
              </w:rPr>
              <w:t>Promotees</w:t>
            </w:r>
            <w:proofErr w:type="spellEnd"/>
            <w:r w:rsidRPr="00522D3D">
              <w:rPr>
                <w:rFonts w:cs="Tahoma"/>
                <w:sz w:val="26"/>
                <w:szCs w:val="26"/>
              </w:rPr>
              <w:t xml:space="preserve">. Para 6 of </w:t>
            </w:r>
            <w:r w:rsidR="00375B79">
              <w:rPr>
                <w:rFonts w:cs="Tahoma"/>
                <w:sz w:val="26"/>
                <w:szCs w:val="26"/>
              </w:rPr>
              <w:t xml:space="preserve">Annexure of </w:t>
            </w:r>
            <w:r w:rsidRPr="00522D3D">
              <w:rPr>
                <w:rFonts w:cs="Tahoma"/>
                <w:sz w:val="26"/>
                <w:szCs w:val="26"/>
              </w:rPr>
              <w:t>the 1959 OM posited the following under the head of ‘</w:t>
            </w:r>
            <w:r w:rsidRPr="00522D3D">
              <w:rPr>
                <w:rFonts w:cs="Tahoma"/>
                <w:i/>
                <w:iCs/>
                <w:sz w:val="26"/>
                <w:szCs w:val="26"/>
              </w:rPr>
              <w:t xml:space="preserve">Relative seniority of Direct Recruits and </w:t>
            </w:r>
            <w:proofErr w:type="spellStart"/>
            <w:r w:rsidRPr="00522D3D">
              <w:rPr>
                <w:rFonts w:cs="Tahoma"/>
                <w:i/>
                <w:iCs/>
                <w:sz w:val="26"/>
                <w:szCs w:val="26"/>
              </w:rPr>
              <w:t>Promotees</w:t>
            </w:r>
            <w:proofErr w:type="spellEnd"/>
            <w:r w:rsidRPr="00522D3D">
              <w:rPr>
                <w:rFonts w:cs="Tahoma"/>
                <w:i/>
                <w:iCs/>
                <w:sz w:val="26"/>
                <w:szCs w:val="26"/>
              </w:rPr>
              <w:t>.</w:t>
            </w:r>
            <w:r w:rsidRPr="00522D3D">
              <w:rPr>
                <w:rFonts w:cs="Tahoma"/>
                <w:sz w:val="26"/>
                <w:szCs w:val="26"/>
              </w:rPr>
              <w:t>’:</w:t>
            </w:r>
          </w:p>
          <w:p w14:paraId="7822D661" w14:textId="77777777" w:rsidR="00AB12B3" w:rsidRPr="00522D3D" w:rsidRDefault="00AB12B3" w:rsidP="00C31898">
            <w:pPr>
              <w:pStyle w:val="ListParagraph"/>
              <w:jc w:val="both"/>
              <w:rPr>
                <w:rFonts w:cs="Tahoma"/>
                <w:sz w:val="26"/>
                <w:szCs w:val="26"/>
              </w:rPr>
            </w:pPr>
            <w:r w:rsidRPr="00522D3D">
              <w:rPr>
                <w:rFonts w:cs="Tahoma"/>
                <w:sz w:val="26"/>
                <w:szCs w:val="26"/>
              </w:rPr>
              <w:t xml:space="preserve">“The relative seniority of direct recruits and of </w:t>
            </w:r>
            <w:proofErr w:type="spellStart"/>
            <w:r w:rsidRPr="00522D3D">
              <w:rPr>
                <w:rFonts w:cs="Tahoma"/>
                <w:sz w:val="26"/>
                <w:szCs w:val="26"/>
              </w:rPr>
              <w:t>Promotees</w:t>
            </w:r>
            <w:proofErr w:type="spellEnd"/>
            <w:r w:rsidRPr="00522D3D">
              <w:rPr>
                <w:rFonts w:cs="Tahoma"/>
                <w:sz w:val="26"/>
                <w:szCs w:val="26"/>
              </w:rPr>
              <w:t xml:space="preserve"> shall be determined according to the rotation of vacancies </w:t>
            </w:r>
            <w:r w:rsidRPr="00522D3D">
              <w:rPr>
                <w:rFonts w:cs="Tahoma"/>
                <w:sz w:val="26"/>
                <w:szCs w:val="26"/>
              </w:rPr>
              <w:lastRenderedPageBreak/>
              <w:t xml:space="preserve">between direct recruits and </w:t>
            </w:r>
            <w:proofErr w:type="spellStart"/>
            <w:r w:rsidRPr="00522D3D">
              <w:rPr>
                <w:rFonts w:cs="Tahoma"/>
                <w:sz w:val="26"/>
                <w:szCs w:val="26"/>
              </w:rPr>
              <w:t>Promotees</w:t>
            </w:r>
            <w:proofErr w:type="spellEnd"/>
            <w:r w:rsidRPr="00522D3D">
              <w:rPr>
                <w:rFonts w:cs="Tahoma"/>
                <w:sz w:val="26"/>
                <w:szCs w:val="26"/>
              </w:rPr>
              <w:t xml:space="preserve"> which shall be based on the quotas of vacancies reserved for direct recruitment and promotion respectively in the Recruitment Rules.”</w:t>
            </w:r>
          </w:p>
          <w:p w14:paraId="6B873874" w14:textId="77777777" w:rsidR="00AB12B3" w:rsidRPr="00522D3D" w:rsidRDefault="00AB12B3" w:rsidP="00C31898">
            <w:pPr>
              <w:pStyle w:val="ListParagraph"/>
              <w:spacing w:line="480" w:lineRule="auto"/>
              <w:ind w:left="62"/>
              <w:jc w:val="both"/>
              <w:rPr>
                <w:rFonts w:cs="Tahoma"/>
                <w:sz w:val="26"/>
                <w:szCs w:val="26"/>
              </w:rPr>
            </w:pPr>
            <w:r w:rsidRPr="00522D3D">
              <w:rPr>
                <w:rFonts w:cs="Tahoma"/>
                <w:sz w:val="26"/>
                <w:szCs w:val="26"/>
              </w:rPr>
              <w:t xml:space="preserve">The 1959 OM, therefore, provided for inter-se seniority between the direct recruits and </w:t>
            </w:r>
            <w:proofErr w:type="spellStart"/>
            <w:r w:rsidRPr="00522D3D">
              <w:rPr>
                <w:rFonts w:cs="Tahoma"/>
                <w:sz w:val="26"/>
                <w:szCs w:val="26"/>
              </w:rPr>
              <w:t>promotees</w:t>
            </w:r>
            <w:proofErr w:type="spellEnd"/>
            <w:r w:rsidRPr="00522D3D">
              <w:rPr>
                <w:rFonts w:cs="Tahoma"/>
                <w:sz w:val="26"/>
                <w:szCs w:val="26"/>
              </w:rPr>
              <w:t xml:space="preserve"> on the principle of rotation of quotas.  </w:t>
            </w:r>
          </w:p>
        </w:tc>
      </w:tr>
      <w:tr w:rsidR="00AB12B3" w:rsidRPr="00522D3D" w14:paraId="7BECB6A4" w14:textId="77777777" w:rsidTr="00AB12B3">
        <w:tc>
          <w:tcPr>
            <w:tcW w:w="1402" w:type="dxa"/>
          </w:tcPr>
          <w:p w14:paraId="7E193768" w14:textId="568DD97F" w:rsidR="00AB12B3" w:rsidRPr="00522D3D" w:rsidRDefault="00754B32" w:rsidP="00C31898">
            <w:pPr>
              <w:pStyle w:val="ListParagraph"/>
              <w:spacing w:line="480" w:lineRule="auto"/>
              <w:ind w:left="0"/>
              <w:jc w:val="both"/>
              <w:rPr>
                <w:rFonts w:cs="Tahoma"/>
                <w:sz w:val="26"/>
                <w:szCs w:val="26"/>
              </w:rPr>
            </w:pPr>
            <w:hyperlink r:id="rId6" w:history="1">
              <w:r w:rsidR="00AB12B3" w:rsidRPr="00754B32">
                <w:rPr>
                  <w:rStyle w:val="Hyperlink"/>
                  <w:rFonts w:cs="Tahoma"/>
                  <w:sz w:val="26"/>
                  <w:szCs w:val="26"/>
                </w:rPr>
                <w:t>07.02.1986</w:t>
              </w:r>
            </w:hyperlink>
          </w:p>
        </w:tc>
        <w:tc>
          <w:tcPr>
            <w:tcW w:w="5238" w:type="dxa"/>
          </w:tcPr>
          <w:p w14:paraId="286F8A04" w14:textId="2906F6ED" w:rsidR="00AB12B3" w:rsidRPr="00522D3D" w:rsidRDefault="00AB12B3" w:rsidP="00C31898">
            <w:pPr>
              <w:pStyle w:val="ListParagraph"/>
              <w:spacing w:line="480" w:lineRule="auto"/>
              <w:ind w:left="0"/>
              <w:jc w:val="both"/>
              <w:rPr>
                <w:rFonts w:cs="Tahoma"/>
                <w:sz w:val="26"/>
                <w:szCs w:val="26"/>
              </w:rPr>
            </w:pPr>
            <w:r w:rsidRPr="00522D3D">
              <w:rPr>
                <w:rFonts w:cs="Tahoma"/>
                <w:sz w:val="26"/>
                <w:szCs w:val="26"/>
              </w:rPr>
              <w:t xml:space="preserve">In view of various Court Cases pending before Hon’ble Courts, the </w:t>
            </w:r>
            <w:proofErr w:type="spellStart"/>
            <w:r>
              <w:rPr>
                <w:rFonts w:cs="Tahoma"/>
                <w:sz w:val="26"/>
                <w:szCs w:val="26"/>
              </w:rPr>
              <w:t>DoPT</w:t>
            </w:r>
            <w:proofErr w:type="spellEnd"/>
            <w:r w:rsidRPr="00522D3D">
              <w:rPr>
                <w:rFonts w:cs="Tahoma"/>
                <w:sz w:val="26"/>
                <w:szCs w:val="26"/>
              </w:rPr>
              <w:t xml:space="preserve"> issued an OM dated 07.02.1986 </w:t>
            </w:r>
            <w:r>
              <w:rPr>
                <w:rFonts w:cs="Tahoma"/>
                <w:sz w:val="26"/>
                <w:szCs w:val="26"/>
              </w:rPr>
              <w:t>[</w:t>
            </w:r>
            <w:r w:rsidRPr="00522D3D">
              <w:rPr>
                <w:rFonts w:cs="Tahoma"/>
                <w:sz w:val="26"/>
                <w:szCs w:val="26"/>
              </w:rPr>
              <w:t>‘</w:t>
            </w:r>
            <w:r w:rsidRPr="00522D3D">
              <w:rPr>
                <w:rFonts w:cs="Tahoma"/>
                <w:b/>
                <w:bCs/>
                <w:sz w:val="26"/>
                <w:szCs w:val="26"/>
              </w:rPr>
              <w:t>February</w:t>
            </w:r>
            <w:r w:rsidRPr="00522D3D">
              <w:rPr>
                <w:rFonts w:cs="Tahoma"/>
                <w:sz w:val="26"/>
                <w:szCs w:val="26"/>
              </w:rPr>
              <w:t xml:space="preserve"> </w:t>
            </w:r>
            <w:r w:rsidRPr="00522D3D">
              <w:rPr>
                <w:rFonts w:cs="Tahoma"/>
                <w:b/>
                <w:bCs/>
                <w:sz w:val="26"/>
                <w:szCs w:val="26"/>
              </w:rPr>
              <w:t>1986 OM</w:t>
            </w:r>
            <w:r w:rsidRPr="00522D3D">
              <w:rPr>
                <w:rFonts w:cs="Tahoma"/>
                <w:sz w:val="26"/>
                <w:szCs w:val="26"/>
              </w:rPr>
              <w:t>’</w:t>
            </w:r>
            <w:r>
              <w:rPr>
                <w:rFonts w:cs="Tahoma"/>
                <w:sz w:val="26"/>
                <w:szCs w:val="26"/>
              </w:rPr>
              <w:t>]</w:t>
            </w:r>
            <w:r w:rsidRPr="00522D3D">
              <w:rPr>
                <w:rFonts w:cs="Tahoma"/>
                <w:sz w:val="26"/>
                <w:szCs w:val="26"/>
              </w:rPr>
              <w:t xml:space="preserve">. By way of the February 1986 OM, the </w:t>
            </w:r>
            <w:proofErr w:type="spellStart"/>
            <w:r>
              <w:rPr>
                <w:rFonts w:cs="Tahoma"/>
                <w:sz w:val="26"/>
                <w:szCs w:val="26"/>
              </w:rPr>
              <w:t>DoPT</w:t>
            </w:r>
            <w:proofErr w:type="spellEnd"/>
            <w:r w:rsidRPr="00522D3D">
              <w:rPr>
                <w:rFonts w:cs="Tahoma"/>
                <w:sz w:val="26"/>
                <w:szCs w:val="26"/>
              </w:rPr>
              <w:t xml:space="preserve"> while reiterating the principle of rotation of quotas as contained in the 1959 OM, dispensed with the practice of keeping vacant slots for being filled by direct recruits of later years, as the same was resulting in giving ‘</w:t>
            </w:r>
            <w:r w:rsidRPr="00522D3D">
              <w:rPr>
                <w:rFonts w:cs="Tahoma"/>
                <w:i/>
                <w:iCs/>
                <w:sz w:val="26"/>
                <w:szCs w:val="26"/>
              </w:rPr>
              <w:t xml:space="preserve">unintended seniority over </w:t>
            </w:r>
            <w:proofErr w:type="spellStart"/>
            <w:r w:rsidRPr="00522D3D">
              <w:rPr>
                <w:rFonts w:cs="Tahoma"/>
                <w:i/>
                <w:iCs/>
                <w:sz w:val="26"/>
                <w:szCs w:val="26"/>
              </w:rPr>
              <w:t>promotees</w:t>
            </w:r>
            <w:proofErr w:type="spellEnd"/>
            <w:r w:rsidRPr="00522D3D">
              <w:rPr>
                <w:rFonts w:cs="Tahoma"/>
                <w:i/>
                <w:iCs/>
                <w:sz w:val="26"/>
                <w:szCs w:val="26"/>
              </w:rPr>
              <w:t>’</w:t>
            </w:r>
            <w:r w:rsidRPr="00522D3D">
              <w:rPr>
                <w:rFonts w:cs="Tahoma"/>
                <w:sz w:val="26"/>
                <w:szCs w:val="26"/>
              </w:rPr>
              <w:t xml:space="preserve">. The relevant extract of the February 1986 OM is quoted hereunder: </w:t>
            </w:r>
          </w:p>
          <w:p w14:paraId="5A0E9165" w14:textId="2EB384D7" w:rsidR="00AB12B3" w:rsidRPr="00522D3D" w:rsidRDefault="00AB12B3" w:rsidP="00C31898">
            <w:pPr>
              <w:pStyle w:val="ListParagraph"/>
              <w:jc w:val="both"/>
              <w:rPr>
                <w:rFonts w:cs="Tahoma"/>
                <w:sz w:val="26"/>
                <w:szCs w:val="26"/>
              </w:rPr>
            </w:pPr>
            <w:r w:rsidRPr="00522D3D">
              <w:rPr>
                <w:rFonts w:cs="Tahoma"/>
                <w:sz w:val="26"/>
                <w:szCs w:val="26"/>
              </w:rPr>
              <w:t xml:space="preserve">“3. This matter, which was also discussed in the National Council has been engaging the attention of the Government for quite some time and </w:t>
            </w:r>
            <w:r w:rsidRPr="00522D3D">
              <w:rPr>
                <w:rFonts w:cs="Tahoma"/>
                <w:sz w:val="26"/>
                <w:szCs w:val="26"/>
                <w:u w:val="single"/>
              </w:rPr>
              <w:t xml:space="preserve">it has been decided that in future, while the principle of rotation of quotas will still be followed for determining the inter-se seniority of direct recruits and </w:t>
            </w:r>
            <w:proofErr w:type="spellStart"/>
            <w:r w:rsidRPr="00522D3D">
              <w:rPr>
                <w:rFonts w:cs="Tahoma"/>
                <w:sz w:val="26"/>
                <w:szCs w:val="26"/>
                <w:u w:val="single"/>
              </w:rPr>
              <w:t>promotees</w:t>
            </w:r>
            <w:proofErr w:type="spellEnd"/>
            <w:r w:rsidRPr="00522D3D">
              <w:rPr>
                <w:rFonts w:cs="Tahoma"/>
                <w:sz w:val="26"/>
                <w:szCs w:val="26"/>
                <w:u w:val="single"/>
              </w:rPr>
              <w:t xml:space="preserve">, the present practice of keeping vacant slots for being filled up by </w:t>
            </w:r>
            <w:r w:rsidRPr="00522D3D">
              <w:rPr>
                <w:rFonts w:cs="Tahoma"/>
                <w:sz w:val="26"/>
                <w:szCs w:val="26"/>
                <w:u w:val="single"/>
              </w:rPr>
              <w:lastRenderedPageBreak/>
              <w:t xml:space="preserve">direct recruits of later years, thereby giving them </w:t>
            </w:r>
            <w:r w:rsidR="00375B79" w:rsidRPr="00522D3D">
              <w:rPr>
                <w:rFonts w:cs="Tahoma"/>
                <w:sz w:val="26"/>
                <w:szCs w:val="26"/>
                <w:u w:val="single"/>
              </w:rPr>
              <w:t>unintended</w:t>
            </w:r>
            <w:r w:rsidRPr="00522D3D">
              <w:rPr>
                <w:rFonts w:cs="Tahoma"/>
                <w:sz w:val="26"/>
                <w:szCs w:val="26"/>
                <w:u w:val="single"/>
              </w:rPr>
              <w:t xml:space="preserve"> seniority over </w:t>
            </w:r>
            <w:proofErr w:type="spellStart"/>
            <w:r w:rsidRPr="00522D3D">
              <w:rPr>
                <w:rFonts w:cs="Tahoma"/>
                <w:sz w:val="26"/>
                <w:szCs w:val="26"/>
                <w:u w:val="single"/>
              </w:rPr>
              <w:t>promotees</w:t>
            </w:r>
            <w:proofErr w:type="spellEnd"/>
            <w:r w:rsidRPr="00522D3D">
              <w:rPr>
                <w:rFonts w:cs="Tahoma"/>
                <w:sz w:val="26"/>
                <w:szCs w:val="26"/>
                <w:u w:val="single"/>
              </w:rPr>
              <w:t xml:space="preserve"> who are already in position, would be dispensed with. Thus, if adequate numbers of direct recruits do not become available in any particular year, rotation of quotas for purpose of determining seniority would take place only to the extent of the available direct recruits and the </w:t>
            </w:r>
            <w:proofErr w:type="spellStart"/>
            <w:r w:rsidRPr="00522D3D">
              <w:rPr>
                <w:rFonts w:cs="Tahoma"/>
                <w:sz w:val="26"/>
                <w:szCs w:val="26"/>
                <w:u w:val="single"/>
              </w:rPr>
              <w:t>promotees</w:t>
            </w:r>
            <w:proofErr w:type="spellEnd"/>
            <w:r w:rsidRPr="00522D3D">
              <w:rPr>
                <w:rFonts w:cs="Tahoma"/>
                <w:sz w:val="26"/>
                <w:szCs w:val="26"/>
                <w:u w:val="single"/>
              </w:rPr>
              <w:t xml:space="preserve">. In other words, to the extent direct recruits are not available, the </w:t>
            </w:r>
            <w:proofErr w:type="spellStart"/>
            <w:r w:rsidRPr="00522D3D">
              <w:rPr>
                <w:rFonts w:cs="Tahoma"/>
                <w:sz w:val="26"/>
                <w:szCs w:val="26"/>
                <w:u w:val="single"/>
              </w:rPr>
              <w:t>promotees</w:t>
            </w:r>
            <w:proofErr w:type="spellEnd"/>
            <w:r w:rsidRPr="00522D3D">
              <w:rPr>
                <w:rFonts w:cs="Tahoma"/>
                <w:sz w:val="26"/>
                <w:szCs w:val="26"/>
                <w:u w:val="single"/>
              </w:rPr>
              <w:t xml:space="preserve"> will be benched together at the bottom of the seniority list, </w:t>
            </w:r>
            <w:proofErr w:type="gramStart"/>
            <w:r w:rsidRPr="00522D3D">
              <w:rPr>
                <w:rFonts w:cs="Tahoma"/>
                <w:sz w:val="26"/>
                <w:szCs w:val="26"/>
                <w:u w:val="single"/>
              </w:rPr>
              <w:t>below  the</w:t>
            </w:r>
            <w:proofErr w:type="gramEnd"/>
            <w:r w:rsidRPr="00522D3D">
              <w:rPr>
                <w:rFonts w:cs="Tahoma"/>
                <w:sz w:val="26"/>
                <w:szCs w:val="26"/>
                <w:u w:val="single"/>
              </w:rPr>
              <w:t xml:space="preserve"> last position </w:t>
            </w:r>
            <w:proofErr w:type="spellStart"/>
            <w:r w:rsidRPr="00522D3D">
              <w:rPr>
                <w:rFonts w:cs="Tahoma"/>
                <w:sz w:val="26"/>
                <w:szCs w:val="26"/>
                <w:u w:val="single"/>
              </w:rPr>
              <w:t>upto</w:t>
            </w:r>
            <w:proofErr w:type="spellEnd"/>
            <w:r w:rsidRPr="00522D3D">
              <w:rPr>
                <w:rFonts w:cs="Tahoma"/>
                <w:sz w:val="26"/>
                <w:szCs w:val="26"/>
                <w:u w:val="single"/>
              </w:rPr>
              <w:t xml:space="preserve"> which it is possible to determine seniority on the basis of rotation of quotas with reference to the actual number of direct recruits who become available. The unfilled direct recruitment quota vacancies would, however, be carried forward and added to the corresponding direct recruitment vacancies of the next year (and to subsequent years where necessary)</w:t>
            </w:r>
            <w:r w:rsidRPr="00522D3D">
              <w:rPr>
                <w:rFonts w:cs="Tahoma"/>
                <w:sz w:val="26"/>
                <w:szCs w:val="26"/>
              </w:rPr>
              <w:t xml:space="preserve"> for taking action for direct recruitment for the total number according to the usual practice. Thereafter, in that year while seniority will be determined between direct recruits and </w:t>
            </w:r>
            <w:proofErr w:type="spellStart"/>
            <w:r w:rsidRPr="00522D3D">
              <w:rPr>
                <w:rFonts w:cs="Tahoma"/>
                <w:sz w:val="26"/>
                <w:szCs w:val="26"/>
              </w:rPr>
              <w:t>promotees</w:t>
            </w:r>
            <w:proofErr w:type="spellEnd"/>
            <w:r w:rsidRPr="00522D3D">
              <w:rPr>
                <w:rFonts w:cs="Tahoma"/>
                <w:sz w:val="26"/>
                <w:szCs w:val="26"/>
              </w:rPr>
              <w:t xml:space="preserve">, to the extent of the number of vacancies for direct recruits and </w:t>
            </w:r>
            <w:proofErr w:type="spellStart"/>
            <w:r w:rsidRPr="00522D3D">
              <w:rPr>
                <w:rFonts w:cs="Tahoma"/>
                <w:sz w:val="26"/>
                <w:szCs w:val="26"/>
              </w:rPr>
              <w:t>promotees</w:t>
            </w:r>
            <w:proofErr w:type="spellEnd"/>
            <w:r w:rsidRPr="00522D3D">
              <w:rPr>
                <w:rFonts w:cs="Tahoma"/>
                <w:sz w:val="26"/>
                <w:szCs w:val="26"/>
              </w:rPr>
              <w:t xml:space="preserve"> as determined according to the quota for that year, </w:t>
            </w:r>
            <w:r w:rsidRPr="00522D3D">
              <w:rPr>
                <w:rFonts w:cs="Tahoma"/>
                <w:sz w:val="26"/>
                <w:szCs w:val="26"/>
                <w:u w:val="single"/>
              </w:rPr>
              <w:t xml:space="preserve">the additional direct recruits selected against the carried forward vacancies of the previous year would be placed </w:t>
            </w:r>
            <w:proofErr w:type="spellStart"/>
            <w:r w:rsidRPr="00522D3D">
              <w:rPr>
                <w:rFonts w:cs="Tahoma"/>
                <w:sz w:val="26"/>
                <w:szCs w:val="26"/>
                <w:u w:val="single"/>
              </w:rPr>
              <w:t>en</w:t>
            </w:r>
            <w:proofErr w:type="spellEnd"/>
            <w:r w:rsidRPr="00522D3D">
              <w:rPr>
                <w:rFonts w:cs="Tahoma"/>
                <w:sz w:val="26"/>
                <w:szCs w:val="26"/>
                <w:u w:val="single"/>
              </w:rPr>
              <w:t xml:space="preserve">-bloc below the last </w:t>
            </w:r>
            <w:proofErr w:type="spellStart"/>
            <w:r w:rsidRPr="00522D3D">
              <w:rPr>
                <w:rFonts w:cs="Tahoma"/>
                <w:sz w:val="26"/>
                <w:szCs w:val="26"/>
                <w:u w:val="single"/>
              </w:rPr>
              <w:t>promotee</w:t>
            </w:r>
            <w:proofErr w:type="spellEnd"/>
            <w:r w:rsidRPr="00522D3D">
              <w:rPr>
                <w:rFonts w:cs="Tahoma"/>
                <w:sz w:val="26"/>
                <w:szCs w:val="26"/>
                <w:u w:val="single"/>
              </w:rPr>
              <w:t xml:space="preserve"> (or direct recruit as the case may be) in the seniority list based on the rotation of vacancies for that year. The same principle holds good in determining seniority in the event of carry forward, if any, of direct recruitment or promotion quota vacancies (as the case may be) in the subsequent years</w:t>
            </w:r>
            <w:r w:rsidRPr="00522D3D">
              <w:rPr>
                <w:rFonts w:cs="Tahoma"/>
                <w:sz w:val="26"/>
                <w:szCs w:val="26"/>
              </w:rPr>
              <w:t>.”</w:t>
            </w:r>
          </w:p>
        </w:tc>
      </w:tr>
      <w:tr w:rsidR="00AB12B3" w:rsidRPr="00522D3D" w14:paraId="2798D4BF" w14:textId="77777777" w:rsidTr="00AB12B3">
        <w:tc>
          <w:tcPr>
            <w:tcW w:w="1402" w:type="dxa"/>
          </w:tcPr>
          <w:p w14:paraId="4327A172" w14:textId="4878154D" w:rsidR="00AB12B3" w:rsidRPr="00522D3D" w:rsidRDefault="00754B32" w:rsidP="00C31898">
            <w:pPr>
              <w:pStyle w:val="ListParagraph"/>
              <w:spacing w:line="480" w:lineRule="auto"/>
              <w:ind w:left="0"/>
              <w:jc w:val="both"/>
              <w:rPr>
                <w:rFonts w:cs="Tahoma"/>
                <w:sz w:val="26"/>
                <w:szCs w:val="26"/>
              </w:rPr>
            </w:pPr>
            <w:hyperlink r:id="rId7" w:history="1">
              <w:r w:rsidR="00AB12B3" w:rsidRPr="00754B32">
                <w:rPr>
                  <w:rStyle w:val="Hyperlink"/>
                  <w:rFonts w:cs="Tahoma"/>
                  <w:sz w:val="26"/>
                  <w:szCs w:val="26"/>
                </w:rPr>
                <w:t>03.07.1986</w:t>
              </w:r>
            </w:hyperlink>
          </w:p>
        </w:tc>
        <w:tc>
          <w:tcPr>
            <w:tcW w:w="5238" w:type="dxa"/>
          </w:tcPr>
          <w:p w14:paraId="62697398" w14:textId="7BF71BB5" w:rsidR="00AB12B3" w:rsidRPr="00522D3D" w:rsidRDefault="00AB12B3" w:rsidP="00C31898">
            <w:pPr>
              <w:pStyle w:val="ListParagraph"/>
              <w:spacing w:line="480" w:lineRule="auto"/>
              <w:ind w:left="0"/>
              <w:jc w:val="both"/>
              <w:rPr>
                <w:rFonts w:cs="Tahoma"/>
                <w:sz w:val="26"/>
                <w:szCs w:val="26"/>
              </w:rPr>
            </w:pPr>
            <w:r w:rsidRPr="00522D3D">
              <w:rPr>
                <w:rFonts w:cs="Tahoma"/>
                <w:sz w:val="26"/>
                <w:szCs w:val="26"/>
              </w:rPr>
              <w:t xml:space="preserve">The February 1986 OM was followed by another OM dated 03.07.1986 </w:t>
            </w:r>
            <w:r>
              <w:rPr>
                <w:rFonts w:cs="Tahoma"/>
                <w:sz w:val="26"/>
                <w:szCs w:val="26"/>
              </w:rPr>
              <w:t>[</w:t>
            </w:r>
            <w:r w:rsidRPr="00522D3D">
              <w:rPr>
                <w:rFonts w:cs="Tahoma"/>
                <w:sz w:val="26"/>
                <w:szCs w:val="26"/>
              </w:rPr>
              <w:t>‘</w:t>
            </w:r>
            <w:r w:rsidRPr="00522D3D">
              <w:rPr>
                <w:rFonts w:cs="Tahoma"/>
                <w:b/>
                <w:bCs/>
                <w:sz w:val="26"/>
                <w:szCs w:val="26"/>
              </w:rPr>
              <w:t>July 1986 OM</w:t>
            </w:r>
            <w:r w:rsidRPr="00522D3D">
              <w:rPr>
                <w:rFonts w:cs="Tahoma"/>
                <w:sz w:val="26"/>
                <w:szCs w:val="26"/>
              </w:rPr>
              <w:t>’</w:t>
            </w:r>
            <w:r>
              <w:rPr>
                <w:rFonts w:cs="Tahoma"/>
                <w:sz w:val="26"/>
                <w:szCs w:val="26"/>
              </w:rPr>
              <w:t>]</w:t>
            </w:r>
            <w:r w:rsidRPr="00522D3D">
              <w:rPr>
                <w:rFonts w:cs="Tahoma"/>
                <w:sz w:val="26"/>
                <w:szCs w:val="26"/>
              </w:rPr>
              <w:t xml:space="preserve"> issued by the </w:t>
            </w:r>
            <w:proofErr w:type="spellStart"/>
            <w:r>
              <w:rPr>
                <w:rFonts w:cs="Tahoma"/>
                <w:sz w:val="26"/>
                <w:szCs w:val="26"/>
              </w:rPr>
              <w:t>DoPT</w:t>
            </w:r>
            <w:proofErr w:type="spellEnd"/>
            <w:r w:rsidRPr="00522D3D">
              <w:rPr>
                <w:rFonts w:cs="Tahoma"/>
                <w:sz w:val="26"/>
                <w:szCs w:val="26"/>
              </w:rPr>
              <w:t xml:space="preserve">. The aim of the July 1986 OM was to consolidate the existing instructions issued by the Respondent No. 3 from time to time. Para 2.4.1 and 2.4.2 dealt with the issue of inter-se seniority between Direct Recruits and </w:t>
            </w:r>
            <w:proofErr w:type="spellStart"/>
            <w:r w:rsidRPr="00522D3D">
              <w:rPr>
                <w:rFonts w:cs="Tahoma"/>
                <w:sz w:val="26"/>
                <w:szCs w:val="26"/>
              </w:rPr>
              <w:t>promotees</w:t>
            </w:r>
            <w:proofErr w:type="spellEnd"/>
            <w:r w:rsidRPr="00522D3D">
              <w:rPr>
                <w:rFonts w:cs="Tahoma"/>
                <w:sz w:val="26"/>
                <w:szCs w:val="26"/>
              </w:rPr>
              <w:t>, the same are extracted hereunder:</w:t>
            </w:r>
          </w:p>
          <w:p w14:paraId="02847E9E" w14:textId="77777777" w:rsidR="00AB12B3" w:rsidRPr="00522D3D" w:rsidRDefault="00AB12B3" w:rsidP="00C31898">
            <w:pPr>
              <w:pStyle w:val="ListParagraph"/>
              <w:jc w:val="both"/>
              <w:rPr>
                <w:rFonts w:cs="Tahoma"/>
                <w:sz w:val="26"/>
                <w:szCs w:val="26"/>
              </w:rPr>
            </w:pPr>
            <w:r w:rsidRPr="00522D3D">
              <w:rPr>
                <w:rFonts w:cs="Tahoma"/>
                <w:sz w:val="26"/>
                <w:szCs w:val="26"/>
              </w:rPr>
              <w:t>“</w:t>
            </w:r>
            <w:r w:rsidRPr="00522D3D">
              <w:rPr>
                <w:rFonts w:cs="Tahoma"/>
                <w:b/>
                <w:bCs/>
                <w:sz w:val="26"/>
                <w:szCs w:val="26"/>
              </w:rPr>
              <w:t>2.4.1</w:t>
            </w:r>
            <w:r w:rsidRPr="00522D3D">
              <w:rPr>
                <w:rFonts w:cs="Tahoma"/>
                <w:sz w:val="26"/>
                <w:szCs w:val="26"/>
              </w:rPr>
              <w:t xml:space="preserve"> The relative seniority of direct recruits and of </w:t>
            </w:r>
            <w:proofErr w:type="spellStart"/>
            <w:r w:rsidRPr="00522D3D">
              <w:rPr>
                <w:rFonts w:cs="Tahoma"/>
                <w:sz w:val="26"/>
                <w:szCs w:val="26"/>
              </w:rPr>
              <w:t>promotee</w:t>
            </w:r>
            <w:proofErr w:type="spellEnd"/>
            <w:r w:rsidRPr="00522D3D">
              <w:rPr>
                <w:rFonts w:cs="Tahoma"/>
                <w:sz w:val="26"/>
                <w:szCs w:val="26"/>
              </w:rPr>
              <w:t xml:space="preserve"> shall be determined according to the rotation of vacancies between direct recruits and </w:t>
            </w:r>
            <w:proofErr w:type="spellStart"/>
            <w:r w:rsidRPr="00522D3D">
              <w:rPr>
                <w:rFonts w:cs="Tahoma"/>
                <w:sz w:val="26"/>
                <w:szCs w:val="26"/>
              </w:rPr>
              <w:t>promotees</w:t>
            </w:r>
            <w:proofErr w:type="spellEnd"/>
            <w:r w:rsidRPr="00522D3D">
              <w:rPr>
                <w:rFonts w:cs="Tahoma"/>
                <w:sz w:val="26"/>
                <w:szCs w:val="26"/>
              </w:rPr>
              <w:t xml:space="preserve"> which shall be based on the quota of vacancies reserved for direct recruitment and promotion respectively in the Recruitment Rules.</w:t>
            </w:r>
          </w:p>
          <w:p w14:paraId="2FFA1232" w14:textId="77777777" w:rsidR="00AB12B3" w:rsidRPr="00522D3D" w:rsidRDefault="00AB12B3" w:rsidP="00C31898">
            <w:pPr>
              <w:pStyle w:val="ListParagraph"/>
              <w:jc w:val="both"/>
              <w:rPr>
                <w:rFonts w:cs="Tahoma"/>
                <w:sz w:val="26"/>
                <w:szCs w:val="26"/>
              </w:rPr>
            </w:pPr>
            <w:r w:rsidRPr="00522D3D">
              <w:rPr>
                <w:rFonts w:cs="Tahoma"/>
                <w:b/>
                <w:bCs/>
                <w:sz w:val="26"/>
                <w:szCs w:val="26"/>
              </w:rPr>
              <w:t>2.4.2</w:t>
            </w:r>
            <w:r w:rsidRPr="00522D3D">
              <w:rPr>
                <w:rFonts w:cs="Tahoma"/>
                <w:sz w:val="26"/>
                <w:szCs w:val="26"/>
              </w:rPr>
              <w:t xml:space="preserve"> If adequate number of direct recruits do not become available in any particular year, rotation of quotas for the purpose of determining seniority would take place only to the extent of the available direct recruits and the </w:t>
            </w:r>
            <w:proofErr w:type="spellStart"/>
            <w:r w:rsidRPr="00522D3D">
              <w:rPr>
                <w:rFonts w:cs="Tahoma"/>
                <w:sz w:val="26"/>
                <w:szCs w:val="26"/>
              </w:rPr>
              <w:t>promotees</w:t>
            </w:r>
            <w:proofErr w:type="spellEnd"/>
            <w:r w:rsidRPr="00522D3D">
              <w:rPr>
                <w:rFonts w:cs="Tahoma"/>
                <w:sz w:val="26"/>
                <w:szCs w:val="26"/>
              </w:rPr>
              <w:t>.”</w:t>
            </w:r>
          </w:p>
        </w:tc>
      </w:tr>
      <w:tr w:rsidR="00AB12B3" w:rsidRPr="00522D3D" w14:paraId="262F7AF4" w14:textId="77777777" w:rsidTr="00AB12B3">
        <w:tc>
          <w:tcPr>
            <w:tcW w:w="1402" w:type="dxa"/>
          </w:tcPr>
          <w:p w14:paraId="2F027E74" w14:textId="76A19A76" w:rsidR="00AB12B3" w:rsidRPr="00522D3D" w:rsidRDefault="00754B32" w:rsidP="00C31898">
            <w:pPr>
              <w:pStyle w:val="ListParagraph"/>
              <w:spacing w:line="480" w:lineRule="auto"/>
              <w:ind w:left="0"/>
              <w:jc w:val="both"/>
              <w:rPr>
                <w:rFonts w:cs="Tahoma"/>
                <w:sz w:val="26"/>
                <w:szCs w:val="26"/>
              </w:rPr>
            </w:pPr>
            <w:hyperlink r:id="rId8" w:history="1">
              <w:r w:rsidR="00AB12B3" w:rsidRPr="00754B32">
                <w:rPr>
                  <w:rStyle w:val="Hyperlink"/>
                  <w:rFonts w:cs="Tahoma"/>
                  <w:sz w:val="26"/>
                  <w:szCs w:val="26"/>
                </w:rPr>
                <w:t>03.03.2008</w:t>
              </w:r>
            </w:hyperlink>
          </w:p>
        </w:tc>
        <w:tc>
          <w:tcPr>
            <w:tcW w:w="5238" w:type="dxa"/>
          </w:tcPr>
          <w:p w14:paraId="0DB9EFC7" w14:textId="0018CD87" w:rsidR="00AB12B3" w:rsidRPr="00522D3D" w:rsidRDefault="00AB12B3" w:rsidP="00C31898">
            <w:pPr>
              <w:pStyle w:val="ListParagraph"/>
              <w:spacing w:line="480" w:lineRule="auto"/>
              <w:ind w:left="0"/>
              <w:jc w:val="both"/>
              <w:rPr>
                <w:rFonts w:cs="Tahoma"/>
                <w:sz w:val="26"/>
                <w:szCs w:val="26"/>
              </w:rPr>
            </w:pPr>
            <w:r w:rsidRPr="00522D3D">
              <w:rPr>
                <w:rFonts w:cs="Tahoma"/>
                <w:sz w:val="26"/>
                <w:szCs w:val="26"/>
              </w:rPr>
              <w:t>On receiving various references seeking clarification regarding the term ‘</w:t>
            </w:r>
            <w:r w:rsidRPr="00522D3D">
              <w:rPr>
                <w:rFonts w:cs="Tahoma"/>
                <w:i/>
                <w:iCs/>
                <w:sz w:val="26"/>
                <w:szCs w:val="26"/>
              </w:rPr>
              <w:t>available</w:t>
            </w:r>
            <w:r w:rsidRPr="00522D3D">
              <w:rPr>
                <w:rFonts w:cs="Tahoma"/>
                <w:sz w:val="26"/>
                <w:szCs w:val="26"/>
              </w:rPr>
              <w:t xml:space="preserve">’ used in Para 2.4.2 of the July 1986 OM, the </w:t>
            </w:r>
            <w:proofErr w:type="spellStart"/>
            <w:r>
              <w:rPr>
                <w:rFonts w:cs="Tahoma"/>
                <w:sz w:val="26"/>
                <w:szCs w:val="26"/>
              </w:rPr>
              <w:t>DoPT</w:t>
            </w:r>
            <w:proofErr w:type="spellEnd"/>
            <w:r w:rsidRPr="00522D3D">
              <w:rPr>
                <w:rFonts w:cs="Tahoma"/>
                <w:sz w:val="26"/>
                <w:szCs w:val="26"/>
              </w:rPr>
              <w:t xml:space="preserve"> vide OM dated 03.03.2008 </w:t>
            </w:r>
            <w:r>
              <w:rPr>
                <w:rFonts w:cs="Tahoma"/>
                <w:sz w:val="26"/>
                <w:szCs w:val="26"/>
              </w:rPr>
              <w:t>[</w:t>
            </w:r>
            <w:r w:rsidRPr="00522D3D">
              <w:rPr>
                <w:rFonts w:cs="Tahoma"/>
                <w:sz w:val="26"/>
                <w:szCs w:val="26"/>
              </w:rPr>
              <w:t>‘</w:t>
            </w:r>
            <w:r w:rsidRPr="00522D3D">
              <w:rPr>
                <w:rFonts w:cs="Tahoma"/>
                <w:b/>
                <w:bCs/>
                <w:sz w:val="26"/>
                <w:szCs w:val="26"/>
              </w:rPr>
              <w:t>2008 OM</w:t>
            </w:r>
            <w:r w:rsidRPr="00522D3D">
              <w:rPr>
                <w:rFonts w:cs="Tahoma"/>
                <w:sz w:val="26"/>
                <w:szCs w:val="26"/>
              </w:rPr>
              <w:t>’</w:t>
            </w:r>
            <w:r>
              <w:rPr>
                <w:rFonts w:cs="Tahoma"/>
                <w:sz w:val="26"/>
                <w:szCs w:val="26"/>
              </w:rPr>
              <w:t>]</w:t>
            </w:r>
            <w:r w:rsidRPr="00522D3D">
              <w:rPr>
                <w:rFonts w:cs="Tahoma"/>
                <w:sz w:val="26"/>
                <w:szCs w:val="26"/>
              </w:rPr>
              <w:t xml:space="preserve"> clarified as follows:</w:t>
            </w:r>
          </w:p>
          <w:p w14:paraId="31304B48" w14:textId="77777777" w:rsidR="00AB12B3" w:rsidRPr="00522D3D" w:rsidRDefault="00AB12B3" w:rsidP="00C31898">
            <w:pPr>
              <w:pStyle w:val="ListParagraph"/>
              <w:jc w:val="both"/>
              <w:rPr>
                <w:rFonts w:cs="Tahoma"/>
                <w:sz w:val="26"/>
                <w:szCs w:val="26"/>
              </w:rPr>
            </w:pPr>
            <w:r w:rsidRPr="00522D3D">
              <w:rPr>
                <w:rFonts w:cs="Tahoma"/>
                <w:sz w:val="26"/>
                <w:szCs w:val="26"/>
              </w:rPr>
              <w:t>“</w:t>
            </w:r>
            <w:r w:rsidRPr="00522D3D">
              <w:rPr>
                <w:rFonts w:cs="Tahoma"/>
                <w:b/>
                <w:bCs/>
                <w:sz w:val="26"/>
                <w:szCs w:val="26"/>
              </w:rPr>
              <w:t>3.</w:t>
            </w:r>
            <w:r w:rsidRPr="00522D3D">
              <w:rPr>
                <w:rFonts w:cs="Tahoma"/>
                <w:sz w:val="26"/>
                <w:szCs w:val="26"/>
              </w:rPr>
              <w:t xml:space="preserve"> ……. It is hereby clarified that while the inter-se seniority of direct recruits and </w:t>
            </w:r>
            <w:proofErr w:type="spellStart"/>
            <w:r w:rsidRPr="00522D3D">
              <w:rPr>
                <w:rFonts w:cs="Tahoma"/>
                <w:sz w:val="26"/>
                <w:szCs w:val="26"/>
              </w:rPr>
              <w:t>promotees</w:t>
            </w:r>
            <w:proofErr w:type="spellEnd"/>
            <w:r w:rsidRPr="00522D3D">
              <w:rPr>
                <w:rFonts w:cs="Tahoma"/>
                <w:sz w:val="26"/>
                <w:szCs w:val="26"/>
              </w:rPr>
              <w:t xml:space="preserve"> is to be fixed on the basis of the rotation of quota of vacancies, </w:t>
            </w:r>
            <w:r w:rsidRPr="00522D3D">
              <w:rPr>
                <w:rFonts w:cs="Tahoma"/>
                <w:i/>
                <w:iCs/>
                <w:sz w:val="26"/>
                <w:szCs w:val="26"/>
                <w:u w:val="single"/>
              </w:rPr>
              <w:t xml:space="preserve">the </w:t>
            </w:r>
            <w:r w:rsidRPr="00522D3D">
              <w:rPr>
                <w:rFonts w:cs="Tahoma"/>
                <w:i/>
                <w:iCs/>
                <w:sz w:val="26"/>
                <w:szCs w:val="26"/>
                <w:u w:val="single"/>
              </w:rPr>
              <w:lastRenderedPageBreak/>
              <w:t xml:space="preserve">year of availability, </w:t>
            </w:r>
            <w:r w:rsidRPr="00522D3D">
              <w:rPr>
                <w:rFonts w:cs="Tahoma"/>
                <w:sz w:val="26"/>
                <w:szCs w:val="26"/>
                <w:u w:val="single"/>
              </w:rPr>
              <w:t xml:space="preserve">both in the case of direct recruits as well as the </w:t>
            </w:r>
            <w:proofErr w:type="spellStart"/>
            <w:r w:rsidRPr="00522D3D">
              <w:rPr>
                <w:rFonts w:cs="Tahoma"/>
                <w:sz w:val="26"/>
                <w:szCs w:val="26"/>
                <w:u w:val="single"/>
              </w:rPr>
              <w:t>promotees</w:t>
            </w:r>
            <w:proofErr w:type="spellEnd"/>
            <w:r w:rsidRPr="00522D3D">
              <w:rPr>
                <w:rFonts w:cs="Tahoma"/>
                <w:sz w:val="26"/>
                <w:szCs w:val="26"/>
                <w:u w:val="single"/>
              </w:rPr>
              <w:t xml:space="preserve">, for the purpose of rotation and fixation of seniority, shall be the actual year of appointment after declaration of results/ selection and completion of pre-appointment formalities as prescribed. It is further clarified that when appointments against unfilled vacancies are made in subsequent year or years either by direct recruitment or promotion, the persons so appointed shall not get seniority of any earlier year (viz. year of Vacancy/panel or year in which recruitment process is initiated) but should get the seniority of the year in which they are appointed on substantive basis. The year of availability will be the vacancy year in which a candidate of the particular batch of selected direct recruits or an officer of the particular batch of </w:t>
            </w:r>
            <w:proofErr w:type="spellStart"/>
            <w:r w:rsidRPr="00522D3D">
              <w:rPr>
                <w:rFonts w:cs="Tahoma"/>
                <w:sz w:val="26"/>
                <w:szCs w:val="26"/>
                <w:u w:val="single"/>
              </w:rPr>
              <w:t>promotees</w:t>
            </w:r>
            <w:proofErr w:type="spellEnd"/>
            <w:r w:rsidRPr="00522D3D">
              <w:rPr>
                <w:rFonts w:cs="Tahoma"/>
                <w:sz w:val="26"/>
                <w:szCs w:val="26"/>
                <w:u w:val="single"/>
              </w:rPr>
              <w:t xml:space="preserve"> joins the post/service</w:t>
            </w:r>
            <w:r w:rsidRPr="00522D3D">
              <w:rPr>
                <w:rFonts w:cs="Tahoma"/>
                <w:sz w:val="26"/>
                <w:szCs w:val="26"/>
              </w:rPr>
              <w:t xml:space="preserve">.” </w:t>
            </w:r>
          </w:p>
          <w:p w14:paraId="24C4E685" w14:textId="77777777" w:rsidR="00AB12B3" w:rsidRPr="00522D3D" w:rsidRDefault="00AB12B3" w:rsidP="00C31898">
            <w:pPr>
              <w:pStyle w:val="ListParagraph"/>
              <w:ind w:left="62"/>
              <w:jc w:val="both"/>
              <w:rPr>
                <w:rFonts w:cs="Tahoma"/>
                <w:sz w:val="26"/>
                <w:szCs w:val="26"/>
              </w:rPr>
            </w:pPr>
          </w:p>
          <w:p w14:paraId="30CC3C3B" w14:textId="58B6D82B" w:rsidR="00AB12B3" w:rsidRPr="00522D3D" w:rsidRDefault="00AB12B3" w:rsidP="00C31898">
            <w:pPr>
              <w:pStyle w:val="ListParagraph"/>
              <w:spacing w:line="480" w:lineRule="auto"/>
              <w:ind w:left="62"/>
              <w:jc w:val="both"/>
              <w:rPr>
                <w:rFonts w:cs="Tahoma"/>
                <w:sz w:val="26"/>
                <w:szCs w:val="26"/>
              </w:rPr>
            </w:pPr>
            <w:r w:rsidRPr="00522D3D">
              <w:rPr>
                <w:rFonts w:cs="Tahoma"/>
                <w:sz w:val="26"/>
                <w:szCs w:val="26"/>
              </w:rPr>
              <w:t xml:space="preserve">The </w:t>
            </w:r>
            <w:r>
              <w:rPr>
                <w:rFonts w:cs="Tahoma"/>
                <w:sz w:val="26"/>
                <w:szCs w:val="26"/>
              </w:rPr>
              <w:t>undersigned</w:t>
            </w:r>
            <w:r w:rsidRPr="00522D3D">
              <w:rPr>
                <w:rFonts w:cs="Tahoma"/>
                <w:sz w:val="26"/>
                <w:szCs w:val="26"/>
              </w:rPr>
              <w:t xml:space="preserve"> submit that the</w:t>
            </w:r>
            <w:r>
              <w:rPr>
                <w:rFonts w:cs="Tahoma"/>
                <w:sz w:val="26"/>
                <w:szCs w:val="26"/>
              </w:rPr>
              <w:t xml:space="preserve"> </w:t>
            </w:r>
            <w:proofErr w:type="spellStart"/>
            <w:r>
              <w:rPr>
                <w:rFonts w:cs="Tahoma"/>
                <w:sz w:val="26"/>
                <w:szCs w:val="26"/>
              </w:rPr>
              <w:t>DoPT</w:t>
            </w:r>
            <w:proofErr w:type="spellEnd"/>
            <w:r w:rsidRPr="00522D3D">
              <w:rPr>
                <w:rFonts w:cs="Tahoma"/>
                <w:sz w:val="26"/>
                <w:szCs w:val="26"/>
              </w:rPr>
              <w:t xml:space="preserve"> through the 2008 OM specified the well-established rule of seniority viz. that seniority has to be determined from the date of recruitment.</w:t>
            </w:r>
          </w:p>
        </w:tc>
      </w:tr>
      <w:tr w:rsidR="00AB12B3" w:rsidRPr="00522D3D" w14:paraId="516DA7AE" w14:textId="77777777" w:rsidTr="00AB12B3">
        <w:tc>
          <w:tcPr>
            <w:tcW w:w="1402" w:type="dxa"/>
          </w:tcPr>
          <w:p w14:paraId="068C9C1D" w14:textId="039ADD1C" w:rsidR="00AB12B3" w:rsidRPr="00522D3D" w:rsidRDefault="00754B32" w:rsidP="00C31898">
            <w:pPr>
              <w:pStyle w:val="ListParagraph"/>
              <w:spacing w:line="480" w:lineRule="auto"/>
              <w:ind w:left="0"/>
              <w:jc w:val="both"/>
              <w:rPr>
                <w:rFonts w:cs="Tahoma"/>
                <w:sz w:val="26"/>
                <w:szCs w:val="26"/>
              </w:rPr>
            </w:pPr>
            <w:hyperlink r:id="rId9" w:history="1">
              <w:r w:rsidR="00AB12B3" w:rsidRPr="00754B32">
                <w:rPr>
                  <w:rStyle w:val="Hyperlink"/>
                  <w:rFonts w:cs="Tahoma"/>
                  <w:sz w:val="26"/>
                  <w:szCs w:val="26"/>
                </w:rPr>
                <w:t>24.07.2012</w:t>
              </w:r>
            </w:hyperlink>
          </w:p>
        </w:tc>
        <w:tc>
          <w:tcPr>
            <w:tcW w:w="5238" w:type="dxa"/>
          </w:tcPr>
          <w:p w14:paraId="5B4DC439" w14:textId="271C64BC" w:rsidR="00AB12B3" w:rsidRPr="00522D3D" w:rsidRDefault="00AB12B3" w:rsidP="00C31898">
            <w:pPr>
              <w:pStyle w:val="ListParagraph"/>
              <w:spacing w:line="480" w:lineRule="auto"/>
              <w:ind w:left="0"/>
              <w:jc w:val="both"/>
              <w:rPr>
                <w:rFonts w:cs="Tahoma"/>
                <w:sz w:val="26"/>
                <w:szCs w:val="26"/>
              </w:rPr>
            </w:pPr>
            <w:r w:rsidRPr="00522D3D">
              <w:rPr>
                <w:rFonts w:cs="Tahoma"/>
                <w:sz w:val="26"/>
                <w:szCs w:val="26"/>
              </w:rPr>
              <w:t xml:space="preserve">The </w:t>
            </w:r>
            <w:r>
              <w:rPr>
                <w:rFonts w:cs="Tahoma"/>
                <w:sz w:val="26"/>
                <w:szCs w:val="26"/>
              </w:rPr>
              <w:t>undersigned</w:t>
            </w:r>
            <w:r w:rsidRPr="00522D3D">
              <w:rPr>
                <w:rFonts w:cs="Tahoma"/>
                <w:sz w:val="26"/>
                <w:szCs w:val="26"/>
              </w:rPr>
              <w:t xml:space="preserve"> was appointed on promotion to the post of Deputy Director</w:t>
            </w:r>
            <w:r>
              <w:rPr>
                <w:rFonts w:cs="Tahoma"/>
                <w:sz w:val="26"/>
                <w:szCs w:val="26"/>
              </w:rPr>
              <w:t xml:space="preserve"> (Administration/ Training/ Insurance)</w:t>
            </w:r>
            <w:r w:rsidRPr="00522D3D">
              <w:rPr>
                <w:rFonts w:cs="Tahoma"/>
                <w:sz w:val="26"/>
                <w:szCs w:val="26"/>
              </w:rPr>
              <w:t xml:space="preserve"> </w:t>
            </w:r>
            <w:proofErr w:type="spellStart"/>
            <w:r w:rsidRPr="00522D3D">
              <w:rPr>
                <w:rFonts w:cs="Tahoma"/>
                <w:sz w:val="26"/>
                <w:szCs w:val="26"/>
              </w:rPr>
              <w:t>w.e.f</w:t>
            </w:r>
            <w:proofErr w:type="spellEnd"/>
            <w:r w:rsidRPr="00522D3D">
              <w:rPr>
                <w:rFonts w:cs="Tahoma"/>
                <w:sz w:val="26"/>
                <w:szCs w:val="26"/>
              </w:rPr>
              <w:t xml:space="preserve"> from 24.07.2012, by way of an Office Order dated 03.08.2012. The appointment of the </w:t>
            </w:r>
            <w:r w:rsidR="00F369C4">
              <w:rPr>
                <w:rFonts w:cs="Tahoma"/>
                <w:sz w:val="26"/>
                <w:szCs w:val="26"/>
              </w:rPr>
              <w:t>undersigned</w:t>
            </w:r>
            <w:r w:rsidRPr="00522D3D">
              <w:rPr>
                <w:rFonts w:cs="Tahoma"/>
                <w:sz w:val="26"/>
                <w:szCs w:val="26"/>
              </w:rPr>
              <w:t xml:space="preserve"> was for the vacancy year 2011-12.</w:t>
            </w:r>
          </w:p>
        </w:tc>
      </w:tr>
      <w:tr w:rsidR="00AB12B3" w:rsidRPr="00522D3D" w14:paraId="1DE65D10" w14:textId="77777777" w:rsidTr="00AB12B3">
        <w:tc>
          <w:tcPr>
            <w:tcW w:w="1402" w:type="dxa"/>
          </w:tcPr>
          <w:p w14:paraId="76C6AA68" w14:textId="7D072F9B" w:rsidR="00AB12B3" w:rsidRPr="00522D3D" w:rsidRDefault="00754B32" w:rsidP="00C31898">
            <w:pPr>
              <w:pStyle w:val="ListParagraph"/>
              <w:spacing w:line="480" w:lineRule="auto"/>
              <w:ind w:left="0"/>
              <w:jc w:val="both"/>
              <w:rPr>
                <w:rFonts w:cs="Tahoma"/>
                <w:sz w:val="26"/>
                <w:szCs w:val="26"/>
              </w:rPr>
            </w:pPr>
            <w:hyperlink r:id="rId10" w:history="1">
              <w:r w:rsidR="00AB12B3" w:rsidRPr="00754B32">
                <w:rPr>
                  <w:rStyle w:val="Hyperlink"/>
                  <w:rFonts w:cs="Tahoma"/>
                  <w:sz w:val="26"/>
                  <w:szCs w:val="26"/>
                </w:rPr>
                <w:t>27.11.2012</w:t>
              </w:r>
            </w:hyperlink>
          </w:p>
        </w:tc>
        <w:tc>
          <w:tcPr>
            <w:tcW w:w="5238" w:type="dxa"/>
          </w:tcPr>
          <w:p w14:paraId="05F833C2" w14:textId="5D4D25F6" w:rsidR="00AB12B3" w:rsidRPr="00F369C4" w:rsidRDefault="00AB12B3" w:rsidP="00F369C4">
            <w:pPr>
              <w:pStyle w:val="ListParagraph"/>
              <w:spacing w:line="480" w:lineRule="auto"/>
              <w:ind w:left="0"/>
              <w:jc w:val="both"/>
              <w:rPr>
                <w:rFonts w:cs="Tahoma"/>
                <w:sz w:val="26"/>
                <w:szCs w:val="26"/>
              </w:rPr>
            </w:pPr>
            <w:r w:rsidRPr="00522D3D">
              <w:rPr>
                <w:rFonts w:cs="Tahoma"/>
                <w:sz w:val="26"/>
                <w:szCs w:val="26"/>
              </w:rPr>
              <w:t xml:space="preserve">The Hon’ble Supreme Court in Union of India v. NR Parmar, (2012) 13 SCC 340, while adjudicating upon a seniority dispute between Direct Recruit and </w:t>
            </w:r>
            <w:proofErr w:type="spellStart"/>
            <w:r w:rsidRPr="00522D3D">
              <w:rPr>
                <w:rFonts w:cs="Tahoma"/>
                <w:sz w:val="26"/>
                <w:szCs w:val="26"/>
              </w:rPr>
              <w:t>Promotee</w:t>
            </w:r>
            <w:proofErr w:type="spellEnd"/>
            <w:r w:rsidRPr="00522D3D">
              <w:rPr>
                <w:rFonts w:cs="Tahoma"/>
                <w:sz w:val="26"/>
                <w:szCs w:val="26"/>
              </w:rPr>
              <w:t xml:space="preserve"> Income Tax Inspectors interpreted various OMs passed by the </w:t>
            </w:r>
            <w:proofErr w:type="spellStart"/>
            <w:r w:rsidR="00F369C4">
              <w:rPr>
                <w:rFonts w:cs="Tahoma"/>
                <w:sz w:val="26"/>
                <w:szCs w:val="26"/>
              </w:rPr>
              <w:t>DoPT</w:t>
            </w:r>
            <w:proofErr w:type="spellEnd"/>
            <w:r w:rsidRPr="00522D3D">
              <w:rPr>
                <w:rFonts w:cs="Tahoma"/>
                <w:sz w:val="26"/>
                <w:szCs w:val="26"/>
              </w:rPr>
              <w:t xml:space="preserve"> from time to time on the issue of relative seniority between Direct Recruits and </w:t>
            </w:r>
            <w:proofErr w:type="spellStart"/>
            <w:r w:rsidRPr="00522D3D">
              <w:rPr>
                <w:rFonts w:cs="Tahoma"/>
                <w:sz w:val="26"/>
                <w:szCs w:val="26"/>
              </w:rPr>
              <w:t>Promotees</w:t>
            </w:r>
            <w:proofErr w:type="spellEnd"/>
            <w:r w:rsidRPr="00522D3D">
              <w:rPr>
                <w:rFonts w:cs="Tahoma"/>
                <w:sz w:val="26"/>
                <w:szCs w:val="26"/>
              </w:rPr>
              <w:t>.</w:t>
            </w:r>
          </w:p>
        </w:tc>
      </w:tr>
      <w:tr w:rsidR="00AB12B3" w:rsidRPr="00522D3D" w14:paraId="13DCADB1" w14:textId="77777777" w:rsidTr="00AB12B3">
        <w:tc>
          <w:tcPr>
            <w:tcW w:w="1402" w:type="dxa"/>
          </w:tcPr>
          <w:p w14:paraId="298D0282" w14:textId="45D5E682" w:rsidR="00AB12B3" w:rsidRPr="00522D3D" w:rsidRDefault="00754B32" w:rsidP="00C31898">
            <w:pPr>
              <w:pStyle w:val="ListParagraph"/>
              <w:spacing w:line="480" w:lineRule="auto"/>
              <w:ind w:left="0"/>
              <w:jc w:val="both"/>
              <w:rPr>
                <w:rFonts w:cs="Tahoma"/>
                <w:sz w:val="26"/>
                <w:szCs w:val="26"/>
              </w:rPr>
            </w:pPr>
            <w:hyperlink r:id="rId11" w:history="1">
              <w:r w:rsidR="00AB12B3" w:rsidRPr="00754B32">
                <w:rPr>
                  <w:rStyle w:val="Hyperlink"/>
                  <w:rFonts w:cs="Tahoma"/>
                  <w:sz w:val="26"/>
                  <w:szCs w:val="26"/>
                </w:rPr>
                <w:t>04.03.2014</w:t>
              </w:r>
            </w:hyperlink>
          </w:p>
        </w:tc>
        <w:tc>
          <w:tcPr>
            <w:tcW w:w="5238" w:type="dxa"/>
          </w:tcPr>
          <w:p w14:paraId="21A60AF2" w14:textId="3A8082B0" w:rsidR="00AB12B3" w:rsidRPr="00522D3D" w:rsidRDefault="00AB12B3" w:rsidP="00C31898">
            <w:pPr>
              <w:pStyle w:val="ListParagraph"/>
              <w:spacing w:line="480" w:lineRule="auto"/>
              <w:ind w:left="0"/>
              <w:jc w:val="both"/>
              <w:rPr>
                <w:rFonts w:cs="Tahoma"/>
                <w:sz w:val="26"/>
                <w:szCs w:val="26"/>
              </w:rPr>
            </w:pPr>
            <w:r w:rsidRPr="00522D3D">
              <w:rPr>
                <w:rFonts w:cs="Tahoma"/>
                <w:sz w:val="26"/>
                <w:szCs w:val="26"/>
              </w:rPr>
              <w:t>Pursuant to the judgment of the Hon’ble Supreme Court in Parmar (</w:t>
            </w:r>
            <w:r w:rsidRPr="00522D3D">
              <w:rPr>
                <w:rFonts w:cs="Tahoma"/>
                <w:i/>
                <w:iCs/>
                <w:sz w:val="26"/>
                <w:szCs w:val="26"/>
              </w:rPr>
              <w:t>Supra</w:t>
            </w:r>
            <w:r w:rsidRPr="00522D3D">
              <w:rPr>
                <w:rFonts w:cs="Tahoma"/>
                <w:sz w:val="26"/>
                <w:szCs w:val="26"/>
              </w:rPr>
              <w:t xml:space="preserve">), the </w:t>
            </w:r>
            <w:proofErr w:type="spellStart"/>
            <w:r w:rsidR="00F369C4">
              <w:rPr>
                <w:rFonts w:cs="Tahoma"/>
                <w:sz w:val="26"/>
                <w:szCs w:val="26"/>
              </w:rPr>
              <w:t>DoPT</w:t>
            </w:r>
            <w:proofErr w:type="spellEnd"/>
            <w:r w:rsidRPr="00522D3D">
              <w:rPr>
                <w:rFonts w:cs="Tahoma"/>
                <w:sz w:val="26"/>
                <w:szCs w:val="26"/>
              </w:rPr>
              <w:t xml:space="preserve"> issued an OM dated 04.03.2014 </w:t>
            </w:r>
            <w:r w:rsidR="00F369C4">
              <w:rPr>
                <w:rFonts w:cs="Tahoma"/>
                <w:sz w:val="26"/>
                <w:szCs w:val="26"/>
              </w:rPr>
              <w:t>[</w:t>
            </w:r>
            <w:r w:rsidRPr="00522D3D">
              <w:rPr>
                <w:rFonts w:cs="Tahoma"/>
                <w:sz w:val="26"/>
                <w:szCs w:val="26"/>
              </w:rPr>
              <w:t>‘</w:t>
            </w:r>
            <w:r w:rsidRPr="00522D3D">
              <w:rPr>
                <w:rFonts w:cs="Tahoma"/>
                <w:b/>
                <w:bCs/>
                <w:sz w:val="26"/>
                <w:szCs w:val="26"/>
              </w:rPr>
              <w:t>2014 OM</w:t>
            </w:r>
            <w:r w:rsidRPr="00522D3D">
              <w:rPr>
                <w:rFonts w:cs="Tahoma"/>
                <w:sz w:val="26"/>
                <w:szCs w:val="26"/>
              </w:rPr>
              <w:t>’</w:t>
            </w:r>
            <w:r w:rsidR="00F369C4">
              <w:rPr>
                <w:rFonts w:cs="Tahoma"/>
                <w:sz w:val="26"/>
                <w:szCs w:val="26"/>
              </w:rPr>
              <w:t>]</w:t>
            </w:r>
            <w:r w:rsidRPr="00522D3D">
              <w:rPr>
                <w:rFonts w:cs="Tahoma"/>
                <w:sz w:val="26"/>
                <w:szCs w:val="26"/>
              </w:rPr>
              <w:t xml:space="preserve">. </w:t>
            </w:r>
            <w:r w:rsidR="00F369C4">
              <w:rPr>
                <w:rFonts w:cs="Tahoma"/>
                <w:sz w:val="26"/>
                <w:szCs w:val="26"/>
              </w:rPr>
              <w:t>The relevant extracts of the 2014 OM are as follows</w:t>
            </w:r>
            <w:r w:rsidRPr="00522D3D">
              <w:rPr>
                <w:rFonts w:cs="Tahoma"/>
                <w:sz w:val="26"/>
                <w:szCs w:val="26"/>
              </w:rPr>
              <w:t>:</w:t>
            </w:r>
          </w:p>
          <w:p w14:paraId="79FEB7F5" w14:textId="37FBF337" w:rsidR="00AB12B3" w:rsidRPr="00522D3D" w:rsidRDefault="00AB12B3" w:rsidP="00C31898">
            <w:pPr>
              <w:pStyle w:val="ListParagraph"/>
              <w:jc w:val="both"/>
              <w:rPr>
                <w:rFonts w:cs="Tahoma"/>
                <w:sz w:val="26"/>
                <w:szCs w:val="26"/>
              </w:rPr>
            </w:pPr>
            <w:r w:rsidRPr="00522D3D">
              <w:rPr>
                <w:rFonts w:cs="Tahoma"/>
                <w:sz w:val="26"/>
                <w:szCs w:val="26"/>
              </w:rPr>
              <w:t xml:space="preserve">“a) </w:t>
            </w:r>
            <w:proofErr w:type="spellStart"/>
            <w:r w:rsidRPr="00522D3D">
              <w:rPr>
                <w:rFonts w:cs="Tahoma"/>
                <w:sz w:val="26"/>
                <w:szCs w:val="26"/>
                <w:u w:val="single"/>
              </w:rPr>
              <w:t>DoPT</w:t>
            </w:r>
            <w:proofErr w:type="spellEnd"/>
            <w:r w:rsidRPr="00522D3D">
              <w:rPr>
                <w:rFonts w:cs="Tahoma"/>
                <w:sz w:val="26"/>
                <w:szCs w:val="26"/>
                <w:u w:val="single"/>
              </w:rPr>
              <w:t xml:space="preserve"> OM No. 20011/1/2006-</w:t>
            </w:r>
            <w:proofErr w:type="gramStart"/>
            <w:r w:rsidRPr="00522D3D">
              <w:rPr>
                <w:rFonts w:cs="Tahoma"/>
                <w:sz w:val="26"/>
                <w:szCs w:val="26"/>
                <w:u w:val="single"/>
              </w:rPr>
              <w:t>Estt.(</w:t>
            </w:r>
            <w:proofErr w:type="gramEnd"/>
            <w:r w:rsidRPr="00522D3D">
              <w:rPr>
                <w:rFonts w:cs="Tahoma"/>
                <w:sz w:val="26"/>
                <w:szCs w:val="26"/>
                <w:u w:val="single"/>
              </w:rPr>
              <w:t>D) dated 3.3.2008 is treated as non</w:t>
            </w:r>
            <w:r w:rsidR="00375B79">
              <w:rPr>
                <w:rFonts w:cs="Tahoma"/>
                <w:sz w:val="26"/>
                <w:szCs w:val="26"/>
                <w:u w:val="single"/>
              </w:rPr>
              <w:t>-</w:t>
            </w:r>
            <w:r w:rsidRPr="00522D3D">
              <w:rPr>
                <w:rFonts w:cs="Tahoma"/>
                <w:sz w:val="26"/>
                <w:szCs w:val="26"/>
                <w:u w:val="single"/>
              </w:rPr>
              <w:t>existent/ withdrawn ab initio;</w:t>
            </w:r>
          </w:p>
          <w:p w14:paraId="3BE42E3C" w14:textId="77777777" w:rsidR="00AB12B3" w:rsidRPr="00522D3D" w:rsidRDefault="00AB12B3" w:rsidP="00C31898">
            <w:pPr>
              <w:pStyle w:val="ListParagraph"/>
              <w:jc w:val="both"/>
              <w:rPr>
                <w:rFonts w:cs="Tahoma"/>
                <w:sz w:val="26"/>
                <w:szCs w:val="26"/>
                <w:u w:val="single"/>
              </w:rPr>
            </w:pPr>
            <w:r w:rsidRPr="00522D3D">
              <w:rPr>
                <w:rFonts w:cs="Tahoma"/>
                <w:sz w:val="26"/>
                <w:szCs w:val="26"/>
              </w:rPr>
              <w:t xml:space="preserve">b) </w:t>
            </w:r>
            <w:r w:rsidRPr="00522D3D">
              <w:rPr>
                <w:rFonts w:cs="Tahoma"/>
                <w:sz w:val="26"/>
                <w:szCs w:val="26"/>
                <w:u w:val="single"/>
              </w:rPr>
              <w:t xml:space="preserve">The rotation of quota based on the available direct recruits and </w:t>
            </w:r>
            <w:proofErr w:type="spellStart"/>
            <w:r w:rsidRPr="00522D3D">
              <w:rPr>
                <w:rFonts w:cs="Tahoma"/>
                <w:sz w:val="26"/>
                <w:szCs w:val="26"/>
                <w:u w:val="single"/>
              </w:rPr>
              <w:t>promotees</w:t>
            </w:r>
            <w:proofErr w:type="spellEnd"/>
            <w:r w:rsidRPr="00522D3D">
              <w:rPr>
                <w:rFonts w:cs="Tahoma"/>
                <w:sz w:val="26"/>
                <w:szCs w:val="26"/>
                <w:u w:val="single"/>
              </w:rPr>
              <w:t xml:space="preserve"> appointed against the vacancies of a Recruitment Year, as provided in DOPT O.M. dated 7.2.1986/3.07.1986, would continue to operate for determination of inter se seniority between direct recruits and </w:t>
            </w:r>
            <w:proofErr w:type="spellStart"/>
            <w:r w:rsidRPr="00522D3D">
              <w:rPr>
                <w:rFonts w:cs="Tahoma"/>
                <w:sz w:val="26"/>
                <w:szCs w:val="26"/>
                <w:u w:val="single"/>
              </w:rPr>
              <w:t>promotees</w:t>
            </w:r>
            <w:proofErr w:type="spellEnd"/>
            <w:r w:rsidRPr="00522D3D">
              <w:rPr>
                <w:rFonts w:cs="Tahoma"/>
                <w:sz w:val="26"/>
                <w:szCs w:val="26"/>
                <w:u w:val="single"/>
              </w:rPr>
              <w:t>;</w:t>
            </w:r>
          </w:p>
          <w:p w14:paraId="3BCE93EE" w14:textId="77777777" w:rsidR="00AB12B3" w:rsidRPr="00522D3D" w:rsidRDefault="00AB12B3" w:rsidP="00C31898">
            <w:pPr>
              <w:pStyle w:val="ListParagraph"/>
              <w:jc w:val="both"/>
              <w:rPr>
                <w:rFonts w:cs="Tahoma"/>
                <w:sz w:val="26"/>
                <w:szCs w:val="26"/>
              </w:rPr>
            </w:pPr>
            <w:r w:rsidRPr="00522D3D">
              <w:rPr>
                <w:rFonts w:cs="Tahoma"/>
                <w:sz w:val="26"/>
                <w:szCs w:val="26"/>
              </w:rPr>
              <w:t xml:space="preserve">c) The available direct recruits and </w:t>
            </w:r>
            <w:proofErr w:type="spellStart"/>
            <w:r w:rsidRPr="00522D3D">
              <w:rPr>
                <w:rFonts w:cs="Tahoma"/>
                <w:sz w:val="26"/>
                <w:szCs w:val="26"/>
              </w:rPr>
              <w:t>promotees</w:t>
            </w:r>
            <w:proofErr w:type="spellEnd"/>
            <w:r w:rsidRPr="00522D3D">
              <w:rPr>
                <w:rFonts w:cs="Tahoma"/>
                <w:sz w:val="26"/>
                <w:szCs w:val="26"/>
              </w:rPr>
              <w:t xml:space="preserve">, for assignment of inter se seniority, would refer to the direct recruits and </w:t>
            </w:r>
            <w:proofErr w:type="spellStart"/>
            <w:r w:rsidRPr="00522D3D">
              <w:rPr>
                <w:rFonts w:cs="Tahoma"/>
                <w:sz w:val="26"/>
                <w:szCs w:val="26"/>
              </w:rPr>
              <w:t>promotees</w:t>
            </w:r>
            <w:proofErr w:type="spellEnd"/>
            <w:r w:rsidRPr="00522D3D">
              <w:rPr>
                <w:rFonts w:cs="Tahoma"/>
                <w:sz w:val="26"/>
                <w:szCs w:val="26"/>
              </w:rPr>
              <w:t xml:space="preserve"> who are appointed against the vacancies of a Recruitment Year;</w:t>
            </w:r>
          </w:p>
          <w:p w14:paraId="7F0DED05" w14:textId="77777777" w:rsidR="00AB12B3" w:rsidRPr="00522D3D" w:rsidRDefault="00AB12B3" w:rsidP="00C31898">
            <w:pPr>
              <w:pStyle w:val="ListParagraph"/>
              <w:jc w:val="both"/>
              <w:rPr>
                <w:rFonts w:cs="Tahoma"/>
                <w:sz w:val="26"/>
                <w:szCs w:val="26"/>
              </w:rPr>
            </w:pPr>
            <w:r w:rsidRPr="00522D3D">
              <w:rPr>
                <w:rFonts w:cs="Tahoma"/>
                <w:sz w:val="26"/>
                <w:szCs w:val="26"/>
              </w:rPr>
              <w:lastRenderedPageBreak/>
              <w:t>d) Recruitment Year would be the year of initiating the recruitment process against a vacancy year;</w:t>
            </w:r>
          </w:p>
          <w:p w14:paraId="544AD7AB" w14:textId="77777777" w:rsidR="00AB12B3" w:rsidRPr="00522D3D" w:rsidRDefault="00AB12B3" w:rsidP="00C31898">
            <w:pPr>
              <w:pStyle w:val="ListParagraph"/>
              <w:jc w:val="both"/>
              <w:rPr>
                <w:rFonts w:cs="Tahoma"/>
                <w:sz w:val="26"/>
                <w:szCs w:val="26"/>
              </w:rPr>
            </w:pPr>
            <w:r w:rsidRPr="00522D3D">
              <w:rPr>
                <w:rFonts w:cs="Tahoma"/>
                <w:sz w:val="26"/>
                <w:szCs w:val="26"/>
              </w:rPr>
              <w:t xml:space="preserve">e) Initiation of recruitment process against a vacancy year would be the date of sending of requisition for filling up of vacancies to the recruiting agency in the case of direct recruits; in the case of </w:t>
            </w:r>
            <w:proofErr w:type="spellStart"/>
            <w:r w:rsidRPr="00522D3D">
              <w:rPr>
                <w:rFonts w:cs="Tahoma"/>
                <w:sz w:val="26"/>
                <w:szCs w:val="26"/>
              </w:rPr>
              <w:t>promotees</w:t>
            </w:r>
            <w:proofErr w:type="spellEnd"/>
            <w:r w:rsidRPr="00522D3D">
              <w:rPr>
                <w:rFonts w:cs="Tahoma"/>
                <w:sz w:val="26"/>
                <w:szCs w:val="26"/>
              </w:rPr>
              <w:t xml:space="preserve"> the date on which a proposal, complete in all respects, is sent to UPSC/Chairman-DPC for convening of DPC to fill up the vacancies through promotion would be the relevant date.</w:t>
            </w:r>
          </w:p>
          <w:p w14:paraId="5640A8E4" w14:textId="77777777" w:rsidR="00AB12B3" w:rsidRPr="00522D3D" w:rsidRDefault="00AB12B3" w:rsidP="00C31898">
            <w:pPr>
              <w:pStyle w:val="ListParagraph"/>
              <w:jc w:val="both"/>
              <w:rPr>
                <w:rFonts w:cs="Tahoma"/>
                <w:sz w:val="26"/>
                <w:szCs w:val="26"/>
              </w:rPr>
            </w:pPr>
            <w:r w:rsidRPr="00522D3D">
              <w:rPr>
                <w:rFonts w:cs="Tahoma"/>
                <w:sz w:val="26"/>
                <w:szCs w:val="26"/>
              </w:rPr>
              <w:t>f) The initiation of recruitment process for any of the modes viz. direct recruitment or promotion would be deemed to be the initiation of recruitment process for the other mode as well;</w:t>
            </w:r>
          </w:p>
          <w:p w14:paraId="099C10A4" w14:textId="77777777" w:rsidR="00AB12B3" w:rsidRPr="00522D3D" w:rsidRDefault="00AB12B3" w:rsidP="00C31898">
            <w:pPr>
              <w:pStyle w:val="ListParagraph"/>
              <w:jc w:val="both"/>
              <w:rPr>
                <w:rFonts w:cs="Tahoma"/>
                <w:sz w:val="26"/>
                <w:szCs w:val="26"/>
              </w:rPr>
            </w:pPr>
            <w:r w:rsidRPr="00522D3D">
              <w:rPr>
                <w:rFonts w:cs="Tahoma"/>
                <w:sz w:val="26"/>
                <w:szCs w:val="26"/>
              </w:rPr>
              <w:t xml:space="preserve">g) </w:t>
            </w:r>
            <w:r w:rsidRPr="00522D3D">
              <w:rPr>
                <w:rFonts w:cs="Tahoma"/>
                <w:sz w:val="26"/>
                <w:szCs w:val="26"/>
                <w:u w:val="single"/>
              </w:rPr>
              <w:t>Carry forward of vacancies against direct recruitment or promotion quota would be determined from the appointments made against the first attempt for filling up of the vacancies for a Recruitment Year</w:t>
            </w:r>
            <w:r w:rsidRPr="00522D3D">
              <w:rPr>
                <w:rFonts w:cs="Tahoma"/>
                <w:sz w:val="26"/>
                <w:szCs w:val="26"/>
              </w:rPr>
              <w:t>;</w:t>
            </w:r>
          </w:p>
          <w:p w14:paraId="433726F0" w14:textId="77777777" w:rsidR="00AB12B3" w:rsidRPr="00F369C4" w:rsidRDefault="00AB12B3" w:rsidP="00C31898">
            <w:pPr>
              <w:pStyle w:val="ListParagraph"/>
              <w:jc w:val="both"/>
              <w:rPr>
                <w:rFonts w:cs="Tahoma"/>
                <w:b/>
                <w:bCs/>
                <w:i/>
                <w:iCs/>
                <w:sz w:val="26"/>
                <w:szCs w:val="26"/>
              </w:rPr>
            </w:pPr>
            <w:r w:rsidRPr="00F369C4">
              <w:rPr>
                <w:rFonts w:cs="Tahoma"/>
                <w:b/>
                <w:bCs/>
                <w:i/>
                <w:iCs/>
                <w:sz w:val="26"/>
                <w:szCs w:val="26"/>
              </w:rPr>
              <w:t xml:space="preserve">h) </w:t>
            </w:r>
            <w:r w:rsidRPr="00F369C4">
              <w:rPr>
                <w:rFonts w:cs="Tahoma"/>
                <w:b/>
                <w:bCs/>
                <w:i/>
                <w:iCs/>
                <w:sz w:val="26"/>
                <w:szCs w:val="26"/>
                <w:u w:val="single"/>
              </w:rPr>
              <w:t xml:space="preserve">The above principles for determination of inter se seniority of direct recruits and </w:t>
            </w:r>
            <w:proofErr w:type="spellStart"/>
            <w:r w:rsidRPr="00F369C4">
              <w:rPr>
                <w:rFonts w:cs="Tahoma"/>
                <w:b/>
                <w:bCs/>
                <w:i/>
                <w:iCs/>
                <w:sz w:val="26"/>
                <w:szCs w:val="26"/>
                <w:u w:val="single"/>
              </w:rPr>
              <w:t>promotees</w:t>
            </w:r>
            <w:proofErr w:type="spellEnd"/>
            <w:r w:rsidRPr="00F369C4">
              <w:rPr>
                <w:rFonts w:cs="Tahoma"/>
                <w:b/>
                <w:bCs/>
                <w:i/>
                <w:iCs/>
                <w:sz w:val="26"/>
                <w:szCs w:val="26"/>
                <w:u w:val="single"/>
              </w:rPr>
              <w:t xml:space="preserve"> would be effective from 27.11.2012, the date of Supreme Court Judgment in Civil Appeal No. 7514-7515/2005 in the case of N.R. Parmar Vs. UOI &amp; </w:t>
            </w:r>
            <w:proofErr w:type="spellStart"/>
            <w:r w:rsidRPr="00F369C4">
              <w:rPr>
                <w:rFonts w:cs="Tahoma"/>
                <w:b/>
                <w:bCs/>
                <w:i/>
                <w:iCs/>
                <w:sz w:val="26"/>
                <w:szCs w:val="26"/>
                <w:u w:val="single"/>
              </w:rPr>
              <w:t>Ors</w:t>
            </w:r>
            <w:proofErr w:type="spellEnd"/>
            <w:r w:rsidRPr="00F369C4">
              <w:rPr>
                <w:rFonts w:cs="Tahoma"/>
                <w:b/>
                <w:bCs/>
                <w:i/>
                <w:iCs/>
                <w:sz w:val="26"/>
                <w:szCs w:val="26"/>
              </w:rPr>
              <w:t>;</w:t>
            </w:r>
          </w:p>
          <w:p w14:paraId="14F78B0A" w14:textId="77777777" w:rsidR="00AB12B3" w:rsidRDefault="00AB12B3" w:rsidP="00C31898">
            <w:pPr>
              <w:pStyle w:val="ListParagraph"/>
              <w:jc w:val="both"/>
              <w:rPr>
                <w:rFonts w:cs="Tahoma"/>
                <w:sz w:val="26"/>
                <w:szCs w:val="26"/>
              </w:rPr>
            </w:pPr>
            <w:proofErr w:type="spellStart"/>
            <w:r w:rsidRPr="00522D3D">
              <w:rPr>
                <w:rFonts w:cs="Tahoma"/>
                <w:sz w:val="26"/>
                <w:szCs w:val="26"/>
              </w:rPr>
              <w:t>i</w:t>
            </w:r>
            <w:proofErr w:type="spellEnd"/>
            <w:r w:rsidRPr="00522D3D">
              <w:rPr>
                <w:rFonts w:cs="Tahoma"/>
                <w:sz w:val="26"/>
                <w:szCs w:val="26"/>
              </w:rPr>
              <w:t xml:space="preserve">) The cases of seniority already settled with reference to the applicable interpretation of the term availability, as contained in </w:t>
            </w:r>
            <w:proofErr w:type="spellStart"/>
            <w:r w:rsidRPr="00522D3D">
              <w:rPr>
                <w:rFonts w:cs="Tahoma"/>
                <w:sz w:val="26"/>
                <w:szCs w:val="26"/>
              </w:rPr>
              <w:t>DoPT</w:t>
            </w:r>
            <w:proofErr w:type="spellEnd"/>
            <w:r w:rsidRPr="00522D3D">
              <w:rPr>
                <w:rFonts w:cs="Tahoma"/>
                <w:sz w:val="26"/>
                <w:szCs w:val="26"/>
              </w:rPr>
              <w:t xml:space="preserve"> O.M. dated 7.2.86/3.7.86 may not be reopened.”</w:t>
            </w:r>
          </w:p>
          <w:p w14:paraId="7B6A03F0" w14:textId="77777777" w:rsidR="00F369C4" w:rsidRDefault="00F369C4" w:rsidP="00C31898">
            <w:pPr>
              <w:pStyle w:val="ListParagraph"/>
              <w:jc w:val="both"/>
              <w:rPr>
                <w:rFonts w:cs="Tahoma"/>
                <w:sz w:val="26"/>
                <w:szCs w:val="26"/>
              </w:rPr>
            </w:pPr>
          </w:p>
          <w:p w14:paraId="35DDAA57" w14:textId="197C1D3D" w:rsidR="00F369C4" w:rsidRPr="00F369C4" w:rsidRDefault="00F369C4" w:rsidP="00F369C4">
            <w:pPr>
              <w:spacing w:line="480" w:lineRule="auto"/>
              <w:jc w:val="both"/>
              <w:rPr>
                <w:rFonts w:cs="Tahoma"/>
                <w:sz w:val="26"/>
                <w:szCs w:val="26"/>
              </w:rPr>
            </w:pPr>
            <w:r>
              <w:rPr>
                <w:rFonts w:cs="Tahoma"/>
                <w:sz w:val="26"/>
                <w:szCs w:val="26"/>
              </w:rPr>
              <w:t xml:space="preserve">It is relevant to state herein the undersigned was promoted on 24.07.2012 and as such the 2014 OM is not applicable for the determination </w:t>
            </w:r>
            <w:r>
              <w:rPr>
                <w:rFonts w:cs="Tahoma"/>
                <w:sz w:val="26"/>
                <w:szCs w:val="26"/>
              </w:rPr>
              <w:lastRenderedPageBreak/>
              <w:t xml:space="preserve">of Seniority of the undersigned and per se the Seniority of the undersigned has to be determined on the basis of, inter alia, the February and July 1986 OM. </w:t>
            </w:r>
          </w:p>
        </w:tc>
      </w:tr>
      <w:tr w:rsidR="00F369C4" w14:paraId="502A24EE" w14:textId="77777777" w:rsidTr="00AB12B3">
        <w:tc>
          <w:tcPr>
            <w:tcW w:w="1402" w:type="dxa"/>
          </w:tcPr>
          <w:p w14:paraId="5E9B8149" w14:textId="688EFF42" w:rsidR="00F369C4" w:rsidRDefault="00754B32" w:rsidP="00F369C4">
            <w:pPr>
              <w:pStyle w:val="ListParagraph"/>
              <w:spacing w:line="480" w:lineRule="auto"/>
              <w:ind w:left="0"/>
              <w:jc w:val="both"/>
              <w:rPr>
                <w:rFonts w:cstheme="minorHAnsi"/>
                <w:sz w:val="26"/>
                <w:szCs w:val="26"/>
              </w:rPr>
            </w:pPr>
            <w:hyperlink r:id="rId12" w:history="1">
              <w:r w:rsidR="00F369C4" w:rsidRPr="00754B32">
                <w:rPr>
                  <w:rStyle w:val="Hyperlink"/>
                  <w:rFonts w:cs="Tahoma"/>
                  <w:sz w:val="26"/>
                  <w:szCs w:val="26"/>
                </w:rPr>
                <w:t>29.07.2019</w:t>
              </w:r>
            </w:hyperlink>
          </w:p>
        </w:tc>
        <w:tc>
          <w:tcPr>
            <w:tcW w:w="5238" w:type="dxa"/>
          </w:tcPr>
          <w:p w14:paraId="0EBBA809" w14:textId="292EF0FB" w:rsidR="00F369C4" w:rsidRDefault="00F369C4" w:rsidP="00F369C4">
            <w:pPr>
              <w:pStyle w:val="ListParagraph"/>
              <w:spacing w:line="480" w:lineRule="auto"/>
              <w:ind w:left="0"/>
              <w:jc w:val="both"/>
              <w:rPr>
                <w:rFonts w:cstheme="minorHAnsi"/>
                <w:sz w:val="26"/>
                <w:szCs w:val="26"/>
              </w:rPr>
            </w:pPr>
            <w:r w:rsidRPr="00522D3D">
              <w:rPr>
                <w:rFonts w:cs="Tahoma"/>
                <w:sz w:val="26"/>
                <w:szCs w:val="26"/>
              </w:rPr>
              <w:t xml:space="preserve">The </w:t>
            </w:r>
            <w:r>
              <w:rPr>
                <w:rFonts w:cs="Tahoma"/>
                <w:sz w:val="26"/>
                <w:szCs w:val="26"/>
              </w:rPr>
              <w:t>ESIC</w:t>
            </w:r>
            <w:r w:rsidRPr="00522D3D">
              <w:rPr>
                <w:rFonts w:cs="Tahoma"/>
                <w:sz w:val="26"/>
                <w:szCs w:val="26"/>
              </w:rPr>
              <w:t xml:space="preserve"> by way of a Memorandum dated 29.07.2019 released the ‘</w:t>
            </w:r>
            <w:r w:rsidRPr="00522D3D">
              <w:rPr>
                <w:rFonts w:cs="Tahoma"/>
                <w:i/>
                <w:iCs/>
                <w:sz w:val="26"/>
                <w:szCs w:val="26"/>
              </w:rPr>
              <w:t xml:space="preserve">Final Gradation/Seniority List of Officers in the cadre of Deputy Director in PB-3, Rs. 15600-39100 + Grade Pay Rs. 5400/- </w:t>
            </w:r>
            <w:proofErr w:type="spellStart"/>
            <w:r w:rsidRPr="00522D3D">
              <w:rPr>
                <w:rFonts w:cs="Tahoma"/>
                <w:i/>
                <w:iCs/>
                <w:sz w:val="26"/>
                <w:szCs w:val="26"/>
              </w:rPr>
              <w:t>upto</w:t>
            </w:r>
            <w:proofErr w:type="spellEnd"/>
            <w:r w:rsidRPr="00522D3D">
              <w:rPr>
                <w:rFonts w:cs="Tahoma"/>
                <w:i/>
                <w:iCs/>
                <w:sz w:val="26"/>
                <w:szCs w:val="26"/>
              </w:rPr>
              <w:t xml:space="preserve"> the vacancy year 2010-11</w:t>
            </w:r>
            <w:r w:rsidRPr="00522D3D">
              <w:rPr>
                <w:rFonts w:cs="Tahoma"/>
                <w:sz w:val="26"/>
                <w:szCs w:val="26"/>
              </w:rPr>
              <w:t xml:space="preserve">’ </w:t>
            </w:r>
            <w:r>
              <w:rPr>
                <w:rFonts w:cs="Tahoma"/>
                <w:sz w:val="26"/>
                <w:szCs w:val="26"/>
              </w:rPr>
              <w:t>[</w:t>
            </w:r>
            <w:r w:rsidRPr="00522D3D">
              <w:rPr>
                <w:rFonts w:cs="Tahoma"/>
                <w:sz w:val="26"/>
                <w:szCs w:val="26"/>
              </w:rPr>
              <w:t>‘</w:t>
            </w:r>
            <w:r w:rsidRPr="00522D3D">
              <w:rPr>
                <w:rFonts w:cs="Tahoma"/>
                <w:b/>
                <w:bCs/>
                <w:sz w:val="26"/>
                <w:szCs w:val="26"/>
              </w:rPr>
              <w:t>2019 Seniority List</w:t>
            </w:r>
            <w:r w:rsidRPr="00522D3D">
              <w:rPr>
                <w:rFonts w:cs="Tahoma"/>
                <w:sz w:val="26"/>
                <w:szCs w:val="26"/>
              </w:rPr>
              <w:t>’</w:t>
            </w:r>
            <w:r>
              <w:rPr>
                <w:rFonts w:cs="Tahoma"/>
                <w:sz w:val="26"/>
                <w:szCs w:val="26"/>
              </w:rPr>
              <w:t>]</w:t>
            </w:r>
            <w:r w:rsidRPr="00522D3D">
              <w:rPr>
                <w:rFonts w:cs="Tahoma"/>
                <w:sz w:val="26"/>
                <w:szCs w:val="26"/>
              </w:rPr>
              <w:t>.</w:t>
            </w:r>
            <w:r>
              <w:rPr>
                <w:rFonts w:cs="Tahoma"/>
                <w:sz w:val="26"/>
                <w:szCs w:val="26"/>
              </w:rPr>
              <w:t xml:space="preserve"> </w:t>
            </w:r>
          </w:p>
        </w:tc>
      </w:tr>
      <w:tr w:rsidR="00F369C4" w14:paraId="1D058735" w14:textId="77777777" w:rsidTr="00AB12B3">
        <w:tc>
          <w:tcPr>
            <w:tcW w:w="1402" w:type="dxa"/>
          </w:tcPr>
          <w:p w14:paraId="7BD7991F" w14:textId="45097082" w:rsidR="00F369C4" w:rsidRDefault="00754B32" w:rsidP="00F369C4">
            <w:pPr>
              <w:pStyle w:val="ListParagraph"/>
              <w:ind w:left="0"/>
              <w:jc w:val="both"/>
              <w:rPr>
                <w:rFonts w:cstheme="minorHAnsi"/>
                <w:sz w:val="26"/>
                <w:szCs w:val="26"/>
              </w:rPr>
            </w:pPr>
            <w:hyperlink r:id="rId13" w:history="1">
              <w:r w:rsidR="00F369C4" w:rsidRPr="00754B32">
                <w:rPr>
                  <w:rStyle w:val="Hyperlink"/>
                  <w:rFonts w:cs="Tahoma"/>
                  <w:sz w:val="26"/>
                  <w:szCs w:val="26"/>
                </w:rPr>
                <w:t>19.11.2019</w:t>
              </w:r>
            </w:hyperlink>
          </w:p>
        </w:tc>
        <w:tc>
          <w:tcPr>
            <w:tcW w:w="5238" w:type="dxa"/>
          </w:tcPr>
          <w:p w14:paraId="60470DFE" w14:textId="77777777" w:rsidR="00F369C4" w:rsidRPr="00522D3D" w:rsidRDefault="00F369C4" w:rsidP="00F369C4">
            <w:pPr>
              <w:pStyle w:val="ListParagraph"/>
              <w:spacing w:line="480" w:lineRule="auto"/>
              <w:ind w:left="0"/>
              <w:jc w:val="both"/>
              <w:rPr>
                <w:rFonts w:cs="Tahoma"/>
                <w:sz w:val="26"/>
                <w:szCs w:val="26"/>
              </w:rPr>
            </w:pPr>
            <w:r w:rsidRPr="00522D3D">
              <w:rPr>
                <w:rFonts w:cs="Tahoma"/>
                <w:sz w:val="26"/>
                <w:szCs w:val="26"/>
              </w:rPr>
              <w:t xml:space="preserve">The Hon’ble Supreme Court in K. </w:t>
            </w:r>
            <w:proofErr w:type="spellStart"/>
            <w:r w:rsidRPr="00522D3D">
              <w:rPr>
                <w:rFonts w:cs="Tahoma"/>
                <w:sz w:val="26"/>
                <w:szCs w:val="26"/>
              </w:rPr>
              <w:t>Meghchandra</w:t>
            </w:r>
            <w:proofErr w:type="spellEnd"/>
            <w:r w:rsidRPr="00522D3D">
              <w:rPr>
                <w:rFonts w:cs="Tahoma"/>
                <w:sz w:val="26"/>
                <w:szCs w:val="26"/>
              </w:rPr>
              <w:t xml:space="preserve"> Singh &amp; </w:t>
            </w:r>
            <w:proofErr w:type="spellStart"/>
            <w:r w:rsidRPr="00522D3D">
              <w:rPr>
                <w:rFonts w:cs="Tahoma"/>
                <w:sz w:val="26"/>
                <w:szCs w:val="26"/>
              </w:rPr>
              <w:t>Ors</w:t>
            </w:r>
            <w:proofErr w:type="spellEnd"/>
            <w:r w:rsidRPr="00522D3D">
              <w:rPr>
                <w:rFonts w:cs="Tahoma"/>
                <w:sz w:val="26"/>
                <w:szCs w:val="26"/>
              </w:rPr>
              <w:t xml:space="preserve">. v. </w:t>
            </w:r>
            <w:proofErr w:type="spellStart"/>
            <w:r w:rsidRPr="00522D3D">
              <w:rPr>
                <w:rFonts w:cs="Tahoma"/>
                <w:sz w:val="26"/>
                <w:szCs w:val="26"/>
              </w:rPr>
              <w:t>Ningam</w:t>
            </w:r>
            <w:proofErr w:type="spellEnd"/>
            <w:r w:rsidRPr="00522D3D">
              <w:rPr>
                <w:rFonts w:cs="Tahoma"/>
                <w:sz w:val="26"/>
                <w:szCs w:val="26"/>
              </w:rPr>
              <w:t xml:space="preserve"> Siro &amp; </w:t>
            </w:r>
            <w:proofErr w:type="spellStart"/>
            <w:r w:rsidRPr="00522D3D">
              <w:rPr>
                <w:rFonts w:cs="Tahoma"/>
                <w:sz w:val="26"/>
                <w:szCs w:val="26"/>
              </w:rPr>
              <w:t>Ors</w:t>
            </w:r>
            <w:proofErr w:type="spellEnd"/>
            <w:r w:rsidRPr="00522D3D">
              <w:rPr>
                <w:rFonts w:cs="Tahoma"/>
                <w:sz w:val="26"/>
                <w:szCs w:val="26"/>
              </w:rPr>
              <w:t xml:space="preserve">., (2019) SCC </w:t>
            </w:r>
            <w:proofErr w:type="spellStart"/>
            <w:r w:rsidRPr="00522D3D">
              <w:rPr>
                <w:rFonts w:cs="Tahoma"/>
                <w:sz w:val="26"/>
                <w:szCs w:val="26"/>
              </w:rPr>
              <w:t>OnLine</w:t>
            </w:r>
            <w:proofErr w:type="spellEnd"/>
            <w:r w:rsidRPr="00522D3D">
              <w:rPr>
                <w:rFonts w:cs="Tahoma"/>
                <w:sz w:val="26"/>
                <w:szCs w:val="26"/>
              </w:rPr>
              <w:t xml:space="preserve"> SC 1494 was pleased to overrule the judgment in </w:t>
            </w:r>
            <w:proofErr w:type="spellStart"/>
            <w:r w:rsidRPr="00522D3D">
              <w:rPr>
                <w:rFonts w:cs="Tahoma"/>
                <w:sz w:val="26"/>
                <w:szCs w:val="26"/>
              </w:rPr>
              <w:t>Paramar</w:t>
            </w:r>
            <w:proofErr w:type="spellEnd"/>
            <w:r w:rsidRPr="00522D3D">
              <w:rPr>
                <w:rFonts w:cs="Tahoma"/>
                <w:sz w:val="26"/>
                <w:szCs w:val="26"/>
              </w:rPr>
              <w:t xml:space="preserve"> (</w:t>
            </w:r>
            <w:r w:rsidRPr="00522D3D">
              <w:rPr>
                <w:rFonts w:cs="Tahoma"/>
                <w:i/>
                <w:iCs/>
                <w:sz w:val="26"/>
                <w:szCs w:val="26"/>
              </w:rPr>
              <w:t>Supra</w:t>
            </w:r>
            <w:r w:rsidRPr="00522D3D">
              <w:rPr>
                <w:rFonts w:cs="Tahoma"/>
                <w:sz w:val="26"/>
                <w:szCs w:val="26"/>
              </w:rPr>
              <w:t xml:space="preserve">), the relevant extracts of </w:t>
            </w:r>
            <w:proofErr w:type="spellStart"/>
            <w:r w:rsidRPr="00522D3D">
              <w:rPr>
                <w:rFonts w:cs="Tahoma"/>
                <w:sz w:val="26"/>
                <w:szCs w:val="26"/>
              </w:rPr>
              <w:t>Meghchandra</w:t>
            </w:r>
            <w:proofErr w:type="spellEnd"/>
            <w:r w:rsidRPr="00522D3D">
              <w:rPr>
                <w:rFonts w:cs="Tahoma"/>
                <w:sz w:val="26"/>
                <w:szCs w:val="26"/>
              </w:rPr>
              <w:t xml:space="preserve"> (</w:t>
            </w:r>
            <w:r w:rsidRPr="00522D3D">
              <w:rPr>
                <w:rFonts w:cs="Tahoma"/>
                <w:i/>
                <w:iCs/>
                <w:sz w:val="26"/>
                <w:szCs w:val="26"/>
              </w:rPr>
              <w:t>Supra</w:t>
            </w:r>
            <w:r w:rsidRPr="00522D3D">
              <w:rPr>
                <w:rFonts w:cs="Tahoma"/>
                <w:sz w:val="26"/>
                <w:szCs w:val="26"/>
              </w:rPr>
              <w:t>) are quoted hereunder:</w:t>
            </w:r>
          </w:p>
          <w:p w14:paraId="20F0A8A9" w14:textId="77777777" w:rsidR="00F369C4" w:rsidRPr="00522D3D" w:rsidRDefault="00F369C4" w:rsidP="00F369C4">
            <w:pPr>
              <w:pStyle w:val="ListParagraph"/>
              <w:ind w:left="772"/>
              <w:jc w:val="both"/>
              <w:rPr>
                <w:rFonts w:cs="Tahoma"/>
                <w:sz w:val="26"/>
                <w:szCs w:val="26"/>
              </w:rPr>
            </w:pPr>
            <w:r w:rsidRPr="00522D3D">
              <w:rPr>
                <w:rFonts w:cs="Tahoma"/>
                <w:sz w:val="26"/>
                <w:szCs w:val="26"/>
              </w:rPr>
              <w:t>“</w:t>
            </w:r>
            <w:r w:rsidRPr="00522D3D">
              <w:rPr>
                <w:rFonts w:cs="Tahoma"/>
                <w:b/>
                <w:bCs/>
                <w:sz w:val="26"/>
                <w:szCs w:val="26"/>
              </w:rPr>
              <w:t>38.</w:t>
            </w:r>
            <w:r w:rsidRPr="00522D3D">
              <w:rPr>
                <w:rFonts w:cs="Tahoma"/>
                <w:sz w:val="26"/>
                <w:szCs w:val="26"/>
              </w:rPr>
              <w:t xml:space="preserve"> When we carefully read the judgment in N. R. Parmar (Supra), </w:t>
            </w:r>
            <w:r w:rsidRPr="00522D3D">
              <w:rPr>
                <w:rFonts w:cs="Tahoma"/>
                <w:b/>
                <w:bCs/>
                <w:sz w:val="26"/>
                <w:szCs w:val="26"/>
                <w:u w:val="single"/>
              </w:rPr>
              <w:t xml:space="preserve">it appears to us that the referred OMs (dated 07.02.1986 and 03.07.1986) were not properly construed in the judgment. Contrary to the eventual finding, the said two OMs had made it clear that seniority of the direct recruits be declared only from the date of appointment and not from the date of initiation of recruitment process. But surprisingly, the judgment while referring to the illustration given in the </w:t>
            </w:r>
            <w:r w:rsidRPr="00522D3D">
              <w:rPr>
                <w:rFonts w:cs="Tahoma"/>
                <w:b/>
                <w:bCs/>
                <w:sz w:val="26"/>
                <w:szCs w:val="26"/>
                <w:u w:val="single"/>
              </w:rPr>
              <w:lastRenderedPageBreak/>
              <w:t xml:space="preserve">OM in fact overlooks the effect of the said illustration. According to us, the illustration extracted in the N.R. Parmar (Supra) itself, makes it clear that the vacancies which were intended for direct recruitment in a particular year (1986) which were filled in the next year (1987) could be taken into consideration only in the subsequent year’s seniority list but not in the seniority list of 1986. In fact, this was indicated in the two OMs dated 07.02.1986 and 03.07.1986 and that is why the Government issued the subsequent OM on 03.03.2008 by way of clarification of the two earlier OMs. </w:t>
            </w:r>
          </w:p>
          <w:p w14:paraId="4B8317A3" w14:textId="6664733C" w:rsidR="00F369C4" w:rsidRDefault="00F369C4" w:rsidP="00F369C4">
            <w:pPr>
              <w:pStyle w:val="ListParagraph"/>
              <w:ind w:left="772"/>
              <w:jc w:val="both"/>
              <w:rPr>
                <w:rFonts w:cs="Tahoma"/>
                <w:sz w:val="26"/>
                <w:szCs w:val="26"/>
              </w:rPr>
            </w:pPr>
            <w:r w:rsidRPr="00522D3D">
              <w:rPr>
                <w:rFonts w:cs="Tahoma"/>
                <w:b/>
                <w:bCs/>
                <w:sz w:val="26"/>
                <w:szCs w:val="26"/>
              </w:rPr>
              <w:t>39</w:t>
            </w:r>
            <w:r w:rsidRPr="00522D3D">
              <w:rPr>
                <w:rFonts w:cs="Tahoma"/>
                <w:sz w:val="26"/>
                <w:szCs w:val="26"/>
              </w:rPr>
              <w:t xml:space="preserve">. At this stage, we must also emphasize that the Court in N. R. Parmar (Supra) need not have observed that the selected candidate cannot be blamed for administrative delay and the gap between initiation of process and appointment. </w:t>
            </w:r>
            <w:r w:rsidRPr="00522D3D">
              <w:rPr>
                <w:rFonts w:cs="Tahoma"/>
                <w:sz w:val="26"/>
                <w:szCs w:val="26"/>
                <w:u w:val="single"/>
              </w:rPr>
              <w:t xml:space="preserve">Such observation is fallacious in as much as none can be identified as being a selected candidate on the date when the process of recruitment had commenced. On that day, a body of persons aspiring to be appointed to the vacancy intended for direct recruits was not in existence. The persons who might respond to an advertisement cannot have any service-related rights, not to talk of right to have their seniority counted from the date of the advertisement. In other words, only on completion of the process, the applicant morphs into a selected candidate and, therefore, unnecessary observation was made in N. R. Parmar (Supra) to the effect that the selected candidate cannot be blamed for the administrative delay. In the same context, we may usefully refer to the ratio in vs. </w:t>
            </w:r>
            <w:proofErr w:type="spellStart"/>
            <w:r w:rsidRPr="00522D3D">
              <w:rPr>
                <w:rFonts w:cs="Tahoma"/>
                <w:sz w:val="26"/>
                <w:szCs w:val="26"/>
                <w:u w:val="single"/>
              </w:rPr>
              <w:t>Shankarsan</w:t>
            </w:r>
            <w:proofErr w:type="spellEnd"/>
            <w:r w:rsidRPr="00522D3D">
              <w:rPr>
                <w:rFonts w:cs="Tahoma"/>
                <w:sz w:val="26"/>
                <w:szCs w:val="26"/>
                <w:u w:val="single"/>
              </w:rPr>
              <w:t xml:space="preserve"> Dash Vs. Union of India4, where it was held even upon </w:t>
            </w:r>
            <w:r w:rsidRPr="00522D3D">
              <w:rPr>
                <w:rFonts w:cs="Tahoma"/>
                <w:sz w:val="26"/>
                <w:szCs w:val="26"/>
                <w:u w:val="single"/>
              </w:rPr>
              <w:lastRenderedPageBreak/>
              <w:t>empanelment, an appointee does not acquire any right</w:t>
            </w:r>
            <w:r w:rsidRPr="00522D3D">
              <w:rPr>
                <w:rFonts w:cs="Tahoma"/>
                <w:sz w:val="26"/>
                <w:szCs w:val="26"/>
              </w:rPr>
              <w:t>.</w:t>
            </w:r>
          </w:p>
          <w:p w14:paraId="36A5A23C" w14:textId="77777777" w:rsidR="00F369C4" w:rsidRPr="00522D3D" w:rsidRDefault="00F369C4" w:rsidP="00F369C4">
            <w:pPr>
              <w:pStyle w:val="ListParagraph"/>
              <w:ind w:left="772"/>
              <w:jc w:val="both"/>
              <w:rPr>
                <w:rFonts w:cs="Tahoma"/>
                <w:sz w:val="26"/>
                <w:szCs w:val="26"/>
              </w:rPr>
            </w:pPr>
          </w:p>
          <w:p w14:paraId="2D944767" w14:textId="77777777" w:rsidR="00F369C4" w:rsidRDefault="00F369C4" w:rsidP="00F369C4">
            <w:pPr>
              <w:pStyle w:val="ListParagraph"/>
              <w:ind w:left="741"/>
              <w:jc w:val="both"/>
              <w:rPr>
                <w:rFonts w:cs="Tahoma"/>
                <w:sz w:val="26"/>
                <w:szCs w:val="26"/>
              </w:rPr>
            </w:pPr>
            <w:r w:rsidRPr="00522D3D">
              <w:rPr>
                <w:rFonts w:cs="Tahoma"/>
                <w:b/>
                <w:bCs/>
                <w:sz w:val="26"/>
                <w:szCs w:val="26"/>
              </w:rPr>
              <w:t>40.</w:t>
            </w:r>
            <w:r w:rsidRPr="00522D3D">
              <w:rPr>
                <w:rFonts w:cs="Tahoma"/>
                <w:sz w:val="26"/>
                <w:szCs w:val="26"/>
              </w:rPr>
              <w:t xml:space="preserve"> The Judgment in N. R. Parmar (Supra) relating to the Central Government employees cannot in our opinion, automatically apply to the Manipur State Police Officers, governed by the MPS Rules, 1965. </w:t>
            </w:r>
            <w:r w:rsidRPr="00522D3D">
              <w:rPr>
                <w:rFonts w:cs="Tahoma"/>
                <w:sz w:val="26"/>
                <w:szCs w:val="26"/>
                <w:u w:val="single"/>
              </w:rPr>
              <w:t xml:space="preserve">We also feel that N.R. Parmar (Supra) had incorrectly distinguished the long-standing seniority determination principles propounded in, inter-alia, J.C. Patnaik (Supra), Suraj Prakash Gupta &amp; </w:t>
            </w:r>
            <w:proofErr w:type="spellStart"/>
            <w:r w:rsidRPr="00522D3D">
              <w:rPr>
                <w:rFonts w:cs="Tahoma"/>
                <w:sz w:val="26"/>
                <w:szCs w:val="26"/>
                <w:u w:val="single"/>
              </w:rPr>
              <w:t>Ors</w:t>
            </w:r>
            <w:proofErr w:type="spellEnd"/>
            <w:r w:rsidRPr="00522D3D">
              <w:rPr>
                <w:rFonts w:cs="Tahoma"/>
                <w:sz w:val="26"/>
                <w:szCs w:val="26"/>
                <w:u w:val="single"/>
              </w:rPr>
              <w:t xml:space="preserve">. vs. State of J&amp;K &amp; Ors.5 and Pawan Pratap Singh &amp; </w:t>
            </w:r>
            <w:proofErr w:type="spellStart"/>
            <w:r w:rsidRPr="00522D3D">
              <w:rPr>
                <w:rFonts w:cs="Tahoma"/>
                <w:sz w:val="26"/>
                <w:szCs w:val="26"/>
                <w:u w:val="single"/>
              </w:rPr>
              <w:t>Ors</w:t>
            </w:r>
            <w:proofErr w:type="spellEnd"/>
            <w:r w:rsidRPr="00522D3D">
              <w:rPr>
                <w:rFonts w:cs="Tahoma"/>
                <w:sz w:val="26"/>
                <w:szCs w:val="26"/>
                <w:u w:val="single"/>
              </w:rPr>
              <w:t xml:space="preserve">. Vs. </w:t>
            </w:r>
            <w:proofErr w:type="spellStart"/>
            <w:r w:rsidRPr="00522D3D">
              <w:rPr>
                <w:rFonts w:cs="Tahoma"/>
                <w:sz w:val="26"/>
                <w:szCs w:val="26"/>
                <w:u w:val="single"/>
              </w:rPr>
              <w:t>Reevan</w:t>
            </w:r>
            <w:proofErr w:type="spellEnd"/>
            <w:r w:rsidRPr="00522D3D">
              <w:rPr>
                <w:rFonts w:cs="Tahoma"/>
                <w:sz w:val="26"/>
                <w:szCs w:val="26"/>
                <w:u w:val="single"/>
              </w:rPr>
              <w:t xml:space="preserve"> Singh &amp; </w:t>
            </w:r>
            <w:proofErr w:type="spellStart"/>
            <w:proofErr w:type="gramStart"/>
            <w:r w:rsidRPr="00522D3D">
              <w:rPr>
                <w:rFonts w:cs="Tahoma"/>
                <w:sz w:val="26"/>
                <w:szCs w:val="26"/>
                <w:u w:val="single"/>
              </w:rPr>
              <w:t>Ors</w:t>
            </w:r>
            <w:proofErr w:type="spellEnd"/>
            <w:r w:rsidRPr="00522D3D">
              <w:rPr>
                <w:rFonts w:cs="Tahoma"/>
                <w:sz w:val="26"/>
                <w:szCs w:val="26"/>
                <w:u w:val="single"/>
              </w:rPr>
              <w:t>.(</w:t>
            </w:r>
            <w:proofErr w:type="gramEnd"/>
            <w:r w:rsidRPr="00522D3D">
              <w:rPr>
                <w:rFonts w:cs="Tahoma"/>
                <w:sz w:val="26"/>
                <w:szCs w:val="26"/>
                <w:u w:val="single"/>
              </w:rPr>
              <w:t xml:space="preserve">Supra). </w:t>
            </w:r>
            <w:r w:rsidRPr="00522D3D">
              <w:rPr>
                <w:rFonts w:cs="Tahoma"/>
                <w:b/>
                <w:bCs/>
                <w:sz w:val="26"/>
                <w:szCs w:val="26"/>
                <w:u w:val="single"/>
              </w:rPr>
              <w:t>These three judgments and several others with like enunciation on the law for determination of seniority makes it abundantly clear that under Service Jurisprudence, seniority cannot be claimed from a date when the incumbent is yet to be borne in the cadre. In our considered opinion, the law on the issue is correctly declared in J.C. Patnaik (Supra) and consequently we disapprove the norms on assessment of inter-se seniority, suggested in N. R. Parmar (Supra).</w:t>
            </w:r>
            <w:r w:rsidRPr="00522D3D">
              <w:rPr>
                <w:rFonts w:cs="Tahoma"/>
                <w:sz w:val="26"/>
                <w:szCs w:val="26"/>
                <w:u w:val="single"/>
              </w:rPr>
              <w:t xml:space="preserve"> Accordingly, the decision in N.R. Parmar is overruled.</w:t>
            </w:r>
            <w:r>
              <w:rPr>
                <w:rFonts w:cs="Tahoma"/>
                <w:sz w:val="26"/>
                <w:szCs w:val="26"/>
              </w:rPr>
              <w:t>..</w:t>
            </w:r>
            <w:r w:rsidRPr="00522D3D">
              <w:rPr>
                <w:rFonts w:cs="Tahoma"/>
                <w:sz w:val="26"/>
                <w:szCs w:val="26"/>
              </w:rPr>
              <w:t>.</w:t>
            </w:r>
          </w:p>
          <w:p w14:paraId="5E3E655C" w14:textId="77777777" w:rsidR="00F369C4" w:rsidRDefault="00F369C4" w:rsidP="00F369C4">
            <w:pPr>
              <w:pStyle w:val="ListParagraph"/>
              <w:ind w:left="741"/>
              <w:jc w:val="both"/>
              <w:rPr>
                <w:rFonts w:cs="Tahoma"/>
                <w:sz w:val="26"/>
                <w:szCs w:val="26"/>
              </w:rPr>
            </w:pPr>
          </w:p>
          <w:p w14:paraId="7212EE7B" w14:textId="77777777" w:rsidR="00F369C4" w:rsidRDefault="00F369C4" w:rsidP="00F369C4">
            <w:pPr>
              <w:pStyle w:val="ListParagraph"/>
              <w:ind w:left="741"/>
              <w:jc w:val="center"/>
              <w:rPr>
                <w:rFonts w:cs="Tahoma"/>
                <w:sz w:val="26"/>
                <w:szCs w:val="26"/>
              </w:rPr>
            </w:pPr>
            <w:r>
              <w:rPr>
                <w:rFonts w:cs="Tahoma"/>
                <w:sz w:val="26"/>
                <w:szCs w:val="26"/>
              </w:rPr>
              <w:t>XXX</w:t>
            </w:r>
          </w:p>
          <w:p w14:paraId="191A323A" w14:textId="1A17B75D" w:rsidR="00F369C4" w:rsidRDefault="00F9738D" w:rsidP="00F369C4">
            <w:pPr>
              <w:pStyle w:val="ListParagraph"/>
              <w:ind w:left="741"/>
              <w:jc w:val="both"/>
              <w:rPr>
                <w:rFonts w:cstheme="minorHAnsi"/>
                <w:sz w:val="26"/>
                <w:szCs w:val="26"/>
              </w:rPr>
            </w:pPr>
            <w:r>
              <w:rPr>
                <w:rFonts w:cs="Tahoma"/>
                <w:b/>
                <w:bCs/>
                <w:sz w:val="26"/>
                <w:szCs w:val="26"/>
              </w:rPr>
              <w:t>46………………………………………</w:t>
            </w:r>
            <w:proofErr w:type="gramStart"/>
            <w:r>
              <w:rPr>
                <w:rFonts w:cs="Tahoma"/>
                <w:b/>
                <w:bCs/>
                <w:sz w:val="26"/>
                <w:szCs w:val="26"/>
              </w:rPr>
              <w:t>….</w:t>
            </w:r>
            <w:r w:rsidR="00F369C4">
              <w:rPr>
                <w:rFonts w:cs="Tahoma"/>
                <w:sz w:val="26"/>
                <w:szCs w:val="26"/>
              </w:rPr>
              <w:t>The</w:t>
            </w:r>
            <w:proofErr w:type="gramEnd"/>
            <w:r w:rsidR="00F369C4">
              <w:rPr>
                <w:rFonts w:cs="Tahoma"/>
                <w:sz w:val="26"/>
                <w:szCs w:val="26"/>
              </w:rPr>
              <w:t xml:space="preserve"> term “recruitment year” does not and cannot mean the year in which, the recruitment process is initiated or the year in which vacancy arises, The contrary declaration in N.R. Parmar in our considered opinion, is not a correct view.</w:t>
            </w:r>
            <w:r w:rsidR="00F369C4" w:rsidRPr="00522D3D">
              <w:rPr>
                <w:rFonts w:cs="Tahoma"/>
                <w:sz w:val="26"/>
                <w:szCs w:val="26"/>
              </w:rPr>
              <w:t>”</w:t>
            </w:r>
          </w:p>
        </w:tc>
      </w:tr>
      <w:tr w:rsidR="00F9738D" w14:paraId="08D3B08B" w14:textId="77777777" w:rsidTr="00AB12B3">
        <w:tc>
          <w:tcPr>
            <w:tcW w:w="1402" w:type="dxa"/>
          </w:tcPr>
          <w:p w14:paraId="7820AF34" w14:textId="4534FDCF" w:rsidR="00F9738D" w:rsidRDefault="00754B32" w:rsidP="00F9738D">
            <w:pPr>
              <w:pStyle w:val="ListParagraph"/>
              <w:ind w:left="0"/>
              <w:jc w:val="both"/>
              <w:rPr>
                <w:rFonts w:cstheme="minorHAnsi"/>
                <w:sz w:val="26"/>
                <w:szCs w:val="26"/>
              </w:rPr>
            </w:pPr>
            <w:hyperlink r:id="rId14" w:history="1">
              <w:r w:rsidR="00F9738D" w:rsidRPr="00754B32">
                <w:rPr>
                  <w:rStyle w:val="Hyperlink"/>
                  <w:rFonts w:cs="Tahoma"/>
                  <w:sz w:val="26"/>
                  <w:szCs w:val="26"/>
                </w:rPr>
                <w:t>14.08.2020</w:t>
              </w:r>
            </w:hyperlink>
          </w:p>
        </w:tc>
        <w:tc>
          <w:tcPr>
            <w:tcW w:w="5238" w:type="dxa"/>
          </w:tcPr>
          <w:p w14:paraId="18EE4B83" w14:textId="5492F56C" w:rsidR="00F9738D" w:rsidRDefault="00F9738D" w:rsidP="00F9738D">
            <w:pPr>
              <w:pStyle w:val="ListParagraph"/>
              <w:spacing w:line="480" w:lineRule="auto"/>
              <w:ind w:left="0"/>
              <w:jc w:val="both"/>
              <w:rPr>
                <w:rFonts w:cstheme="minorHAnsi"/>
                <w:sz w:val="26"/>
                <w:szCs w:val="26"/>
              </w:rPr>
            </w:pPr>
            <w:r w:rsidRPr="00522D3D">
              <w:rPr>
                <w:rFonts w:cs="Tahoma"/>
                <w:sz w:val="26"/>
                <w:szCs w:val="26"/>
              </w:rPr>
              <w:t xml:space="preserve">The </w:t>
            </w:r>
            <w:r>
              <w:rPr>
                <w:rFonts w:cs="Tahoma"/>
                <w:sz w:val="26"/>
                <w:szCs w:val="26"/>
              </w:rPr>
              <w:t xml:space="preserve">ESIC </w:t>
            </w:r>
            <w:r w:rsidRPr="00522D3D">
              <w:rPr>
                <w:rFonts w:cs="Tahoma"/>
                <w:sz w:val="26"/>
                <w:szCs w:val="26"/>
              </w:rPr>
              <w:t xml:space="preserve">vide Memorandum dated 14.08.2020 issued the </w:t>
            </w:r>
            <w:r w:rsidRPr="00522D3D">
              <w:rPr>
                <w:rFonts w:cs="Tahoma"/>
                <w:i/>
                <w:iCs/>
                <w:sz w:val="26"/>
                <w:szCs w:val="26"/>
              </w:rPr>
              <w:t xml:space="preserve">‘Final Gradation/Seniority List of </w:t>
            </w:r>
            <w:r w:rsidRPr="00522D3D">
              <w:rPr>
                <w:rFonts w:cs="Tahoma"/>
                <w:i/>
                <w:iCs/>
                <w:sz w:val="26"/>
                <w:szCs w:val="26"/>
              </w:rPr>
              <w:lastRenderedPageBreak/>
              <w:t xml:space="preserve">Officers in the grade of Deputy Director in the Pay Band-3, Rs. 15600-39100 + Grade Pay Rs. 5400/- (pre-revised) for the vacancy year 2011-12, 2012-13 and 2013-14’ </w:t>
            </w:r>
            <w:r w:rsidRPr="00F9738D">
              <w:rPr>
                <w:rFonts w:cs="Tahoma"/>
                <w:sz w:val="26"/>
                <w:szCs w:val="26"/>
              </w:rPr>
              <w:t>[</w:t>
            </w:r>
            <w:r w:rsidRPr="00522D3D">
              <w:rPr>
                <w:rFonts w:cs="Tahoma"/>
                <w:sz w:val="26"/>
                <w:szCs w:val="26"/>
              </w:rPr>
              <w:t>‘</w:t>
            </w:r>
            <w:r w:rsidRPr="00522D3D">
              <w:rPr>
                <w:rFonts w:cs="Tahoma"/>
                <w:b/>
                <w:bCs/>
                <w:sz w:val="26"/>
                <w:szCs w:val="26"/>
              </w:rPr>
              <w:t>2020 Seniority List</w:t>
            </w:r>
            <w:r w:rsidRPr="00522D3D">
              <w:rPr>
                <w:rFonts w:cs="Tahoma"/>
                <w:sz w:val="26"/>
                <w:szCs w:val="26"/>
              </w:rPr>
              <w:t>’</w:t>
            </w:r>
            <w:r>
              <w:rPr>
                <w:rFonts w:cs="Tahoma"/>
                <w:sz w:val="26"/>
                <w:szCs w:val="26"/>
              </w:rPr>
              <w:t>]</w:t>
            </w:r>
            <w:r w:rsidRPr="00522D3D">
              <w:rPr>
                <w:rFonts w:cs="Tahoma"/>
                <w:sz w:val="26"/>
                <w:szCs w:val="26"/>
              </w:rPr>
              <w:t xml:space="preserve">. </w:t>
            </w:r>
          </w:p>
        </w:tc>
      </w:tr>
      <w:tr w:rsidR="00F9738D" w14:paraId="14D7A1F8" w14:textId="77777777" w:rsidTr="00AB12B3">
        <w:tc>
          <w:tcPr>
            <w:tcW w:w="1402" w:type="dxa"/>
          </w:tcPr>
          <w:p w14:paraId="45AD3669" w14:textId="689167EB" w:rsidR="00F9738D" w:rsidRPr="00522D3D" w:rsidRDefault="00754B32" w:rsidP="00F9738D">
            <w:pPr>
              <w:pStyle w:val="ListParagraph"/>
              <w:ind w:left="0"/>
              <w:jc w:val="both"/>
              <w:rPr>
                <w:rFonts w:cs="Tahoma"/>
                <w:sz w:val="26"/>
                <w:szCs w:val="26"/>
              </w:rPr>
            </w:pPr>
            <w:hyperlink r:id="rId15" w:history="1">
              <w:r w:rsidR="00F9738D" w:rsidRPr="00754B32">
                <w:rPr>
                  <w:rStyle w:val="Hyperlink"/>
                  <w:rFonts w:cs="Tahoma"/>
                  <w:sz w:val="26"/>
                  <w:szCs w:val="26"/>
                </w:rPr>
                <w:t>09.10.2020</w:t>
              </w:r>
            </w:hyperlink>
          </w:p>
        </w:tc>
        <w:tc>
          <w:tcPr>
            <w:tcW w:w="5238" w:type="dxa"/>
          </w:tcPr>
          <w:p w14:paraId="210D4332" w14:textId="52F0347E" w:rsidR="00F9738D" w:rsidRPr="00522D3D" w:rsidRDefault="00F9738D" w:rsidP="00F9738D">
            <w:pPr>
              <w:pStyle w:val="ListParagraph"/>
              <w:spacing w:line="480" w:lineRule="auto"/>
              <w:ind w:left="0"/>
              <w:jc w:val="both"/>
              <w:rPr>
                <w:rFonts w:cs="Tahoma"/>
                <w:sz w:val="26"/>
                <w:szCs w:val="26"/>
              </w:rPr>
            </w:pPr>
            <w:r>
              <w:rPr>
                <w:rFonts w:cs="Tahoma"/>
                <w:sz w:val="26"/>
                <w:szCs w:val="26"/>
              </w:rPr>
              <w:t>An Original Application was filed before the Hon’ble Central Administrative Tribunal, Principal Bench [‘</w:t>
            </w:r>
            <w:r>
              <w:rPr>
                <w:rFonts w:cs="Tahoma"/>
                <w:b/>
                <w:bCs/>
                <w:sz w:val="26"/>
                <w:szCs w:val="26"/>
              </w:rPr>
              <w:t>Hon’ble Tribunal</w:t>
            </w:r>
            <w:r>
              <w:rPr>
                <w:rFonts w:cs="Tahoma"/>
                <w:sz w:val="26"/>
                <w:szCs w:val="26"/>
              </w:rPr>
              <w:t>’] being Original Application No. 1545 of 2020 titled as ‘</w:t>
            </w:r>
            <w:r>
              <w:rPr>
                <w:rFonts w:cs="Tahoma"/>
                <w:i/>
                <w:iCs/>
                <w:sz w:val="26"/>
                <w:szCs w:val="26"/>
              </w:rPr>
              <w:t xml:space="preserve">Praveen Kumar v. Employees’ State Insurance Corporation &amp; </w:t>
            </w:r>
            <w:proofErr w:type="spellStart"/>
            <w:r>
              <w:rPr>
                <w:rFonts w:cs="Tahoma"/>
                <w:i/>
                <w:iCs/>
                <w:sz w:val="26"/>
                <w:szCs w:val="26"/>
              </w:rPr>
              <w:t>Ors</w:t>
            </w:r>
            <w:proofErr w:type="spellEnd"/>
            <w:r>
              <w:rPr>
                <w:rFonts w:cs="Tahoma"/>
                <w:i/>
                <w:iCs/>
                <w:sz w:val="26"/>
                <w:szCs w:val="26"/>
              </w:rPr>
              <w:t>.</w:t>
            </w:r>
            <w:r>
              <w:rPr>
                <w:rFonts w:cs="Tahoma"/>
                <w:sz w:val="26"/>
                <w:szCs w:val="26"/>
              </w:rPr>
              <w:t>’ [‘</w:t>
            </w:r>
            <w:r>
              <w:rPr>
                <w:rFonts w:cs="Tahoma"/>
                <w:b/>
                <w:bCs/>
                <w:sz w:val="26"/>
                <w:szCs w:val="26"/>
              </w:rPr>
              <w:t>Original Application</w:t>
            </w:r>
            <w:r>
              <w:rPr>
                <w:rFonts w:cs="Tahoma"/>
                <w:sz w:val="26"/>
                <w:szCs w:val="26"/>
              </w:rPr>
              <w:t>’], impugning the 2014 OM, 2019 and 2020 Seniority Lists issued by the ESIC. Notice was issued by the Hon’ble Tribunal on 15.10.2020.</w:t>
            </w:r>
          </w:p>
        </w:tc>
      </w:tr>
      <w:tr w:rsidR="00AB12B3" w14:paraId="094674FD" w14:textId="77777777" w:rsidTr="00AB12B3">
        <w:tc>
          <w:tcPr>
            <w:tcW w:w="1402" w:type="dxa"/>
          </w:tcPr>
          <w:p w14:paraId="3C2870B4" w14:textId="02409E97" w:rsidR="00AB12B3" w:rsidRDefault="00754B32" w:rsidP="00AB12B3">
            <w:pPr>
              <w:pStyle w:val="ListParagraph"/>
              <w:ind w:left="0"/>
              <w:jc w:val="both"/>
              <w:rPr>
                <w:rFonts w:cstheme="minorHAnsi"/>
                <w:sz w:val="26"/>
                <w:szCs w:val="26"/>
              </w:rPr>
            </w:pPr>
            <w:hyperlink r:id="rId16" w:history="1">
              <w:r w:rsidR="00F9738D" w:rsidRPr="00754B32">
                <w:rPr>
                  <w:rStyle w:val="Hyperlink"/>
                  <w:rFonts w:cstheme="minorHAnsi"/>
                  <w:sz w:val="26"/>
                  <w:szCs w:val="26"/>
                </w:rPr>
                <w:t>11.12.2020</w:t>
              </w:r>
            </w:hyperlink>
          </w:p>
        </w:tc>
        <w:tc>
          <w:tcPr>
            <w:tcW w:w="5238" w:type="dxa"/>
          </w:tcPr>
          <w:p w14:paraId="767889AC" w14:textId="0116A2C6" w:rsidR="00AB12B3" w:rsidRPr="00F9738D" w:rsidRDefault="00F9738D" w:rsidP="00F9738D">
            <w:pPr>
              <w:pStyle w:val="ListParagraph"/>
              <w:spacing w:line="480" w:lineRule="auto"/>
              <w:ind w:left="0"/>
              <w:jc w:val="both"/>
              <w:rPr>
                <w:rFonts w:cstheme="minorHAnsi"/>
                <w:sz w:val="26"/>
                <w:szCs w:val="26"/>
              </w:rPr>
            </w:pPr>
            <w:r>
              <w:rPr>
                <w:rFonts w:cstheme="minorHAnsi"/>
                <w:sz w:val="26"/>
                <w:szCs w:val="26"/>
              </w:rPr>
              <w:t>The ESIC thereafter on the direction of the Union Public Service Commission was pleased to issue a further Memorandum dated 11.12.2020 titled as ‘</w:t>
            </w:r>
            <w:r>
              <w:rPr>
                <w:rFonts w:cstheme="minorHAnsi"/>
                <w:i/>
                <w:iCs/>
                <w:sz w:val="26"/>
                <w:szCs w:val="26"/>
              </w:rPr>
              <w:t xml:space="preserve">Final </w:t>
            </w:r>
            <w:r w:rsidRPr="00522D3D">
              <w:rPr>
                <w:rFonts w:cs="Tahoma"/>
                <w:i/>
                <w:iCs/>
                <w:sz w:val="26"/>
                <w:szCs w:val="26"/>
              </w:rPr>
              <w:t>Gradation/Seniority List of Officers in the grade of Deputy Director in the Pay Band-3, Rs. 15600-39100 + Grade Pay Rs. 5400/- (pre-revised) for the vacancy year 2011-12, 2012-13 and 2013-14’</w:t>
            </w:r>
            <w:r>
              <w:rPr>
                <w:rFonts w:cs="Tahoma"/>
                <w:sz w:val="26"/>
                <w:szCs w:val="26"/>
              </w:rPr>
              <w:t xml:space="preserve"> [‘</w:t>
            </w:r>
            <w:r>
              <w:rPr>
                <w:rFonts w:cs="Tahoma"/>
                <w:b/>
                <w:bCs/>
                <w:sz w:val="26"/>
                <w:szCs w:val="26"/>
              </w:rPr>
              <w:t>December, 2020 OM</w:t>
            </w:r>
            <w:r>
              <w:rPr>
                <w:rFonts w:cs="Tahoma"/>
                <w:sz w:val="26"/>
                <w:szCs w:val="26"/>
              </w:rPr>
              <w:t>’].</w:t>
            </w:r>
          </w:p>
        </w:tc>
      </w:tr>
      <w:tr w:rsidR="00AB12B3" w14:paraId="1C6C88C0" w14:textId="77777777" w:rsidTr="00AB12B3">
        <w:tc>
          <w:tcPr>
            <w:tcW w:w="1402" w:type="dxa"/>
          </w:tcPr>
          <w:p w14:paraId="6F02B7CB" w14:textId="71505CDB" w:rsidR="00AB12B3" w:rsidRDefault="00754B32" w:rsidP="00AB12B3">
            <w:pPr>
              <w:pStyle w:val="ListParagraph"/>
              <w:ind w:left="0"/>
              <w:jc w:val="both"/>
              <w:rPr>
                <w:rFonts w:cstheme="minorHAnsi"/>
                <w:sz w:val="26"/>
                <w:szCs w:val="26"/>
              </w:rPr>
            </w:pPr>
            <w:hyperlink r:id="rId17" w:history="1">
              <w:r w:rsidR="00F9738D" w:rsidRPr="00754B32">
                <w:rPr>
                  <w:rStyle w:val="Hyperlink"/>
                  <w:rFonts w:cstheme="minorHAnsi"/>
                  <w:sz w:val="26"/>
                  <w:szCs w:val="26"/>
                </w:rPr>
                <w:t>04.01.2021</w:t>
              </w:r>
            </w:hyperlink>
          </w:p>
        </w:tc>
        <w:tc>
          <w:tcPr>
            <w:tcW w:w="5238" w:type="dxa"/>
          </w:tcPr>
          <w:p w14:paraId="3A62D961" w14:textId="77777777" w:rsidR="00AB12B3" w:rsidRDefault="00F9738D" w:rsidP="00F9738D">
            <w:pPr>
              <w:pStyle w:val="ListParagraph"/>
              <w:spacing w:line="480" w:lineRule="auto"/>
              <w:ind w:left="0"/>
              <w:jc w:val="both"/>
              <w:rPr>
                <w:rFonts w:cstheme="minorHAnsi"/>
                <w:sz w:val="26"/>
                <w:szCs w:val="26"/>
              </w:rPr>
            </w:pPr>
            <w:r>
              <w:rPr>
                <w:rFonts w:cstheme="minorHAnsi"/>
                <w:sz w:val="26"/>
                <w:szCs w:val="26"/>
              </w:rPr>
              <w:t>The Hon’ble Tribunal vide Order dated 04.01.2021 was pleased to allow an Amendment in the Original Application and was further pleased to direct as under:</w:t>
            </w:r>
          </w:p>
          <w:p w14:paraId="4AFA108C" w14:textId="77777777" w:rsidR="00F9738D" w:rsidRDefault="00F9738D" w:rsidP="00F9738D">
            <w:pPr>
              <w:pStyle w:val="ListParagraph"/>
              <w:ind w:left="741"/>
              <w:jc w:val="both"/>
              <w:rPr>
                <w:rFonts w:cstheme="minorHAnsi"/>
                <w:sz w:val="26"/>
                <w:szCs w:val="26"/>
              </w:rPr>
            </w:pPr>
            <w:r>
              <w:rPr>
                <w:rFonts w:cstheme="minorHAnsi"/>
                <w:sz w:val="26"/>
                <w:szCs w:val="26"/>
              </w:rPr>
              <w:t>“</w:t>
            </w:r>
            <w:r>
              <w:rPr>
                <w:rFonts w:cstheme="minorHAnsi"/>
                <w:b/>
                <w:bCs/>
                <w:sz w:val="26"/>
                <w:szCs w:val="26"/>
              </w:rPr>
              <w:t>6……………</w:t>
            </w:r>
            <w:proofErr w:type="gramStart"/>
            <w:r>
              <w:rPr>
                <w:rFonts w:cstheme="minorHAnsi"/>
                <w:b/>
                <w:bCs/>
                <w:sz w:val="26"/>
                <w:szCs w:val="26"/>
              </w:rPr>
              <w:t>…..</w:t>
            </w:r>
            <w:proofErr w:type="gramEnd"/>
            <w:r>
              <w:rPr>
                <w:rFonts w:cstheme="minorHAnsi"/>
                <w:sz w:val="26"/>
                <w:szCs w:val="26"/>
              </w:rPr>
              <w:t>In case, the promotions take place in the meanwhile, serious complications would arise. We, therefore, stay further promotions to the post of Senior Deputy Director on the basis of the three seniority lists mentioned in the prayer in the MA.”</w:t>
            </w:r>
          </w:p>
          <w:p w14:paraId="52B13A49" w14:textId="77777777" w:rsidR="00EB19C0" w:rsidRDefault="00EB19C0" w:rsidP="00EB19C0">
            <w:pPr>
              <w:jc w:val="both"/>
              <w:rPr>
                <w:rFonts w:cstheme="minorHAnsi"/>
                <w:sz w:val="26"/>
                <w:szCs w:val="26"/>
              </w:rPr>
            </w:pPr>
          </w:p>
          <w:p w14:paraId="5651D530" w14:textId="7E8C5D15" w:rsidR="00EB19C0" w:rsidRPr="00EB19C0" w:rsidRDefault="00EB19C0" w:rsidP="00EB19C0">
            <w:pPr>
              <w:spacing w:line="480" w:lineRule="auto"/>
              <w:jc w:val="both"/>
              <w:rPr>
                <w:rFonts w:cstheme="minorHAnsi"/>
                <w:sz w:val="26"/>
                <w:szCs w:val="26"/>
              </w:rPr>
            </w:pPr>
            <w:r>
              <w:rPr>
                <w:rFonts w:cstheme="minorHAnsi"/>
                <w:sz w:val="26"/>
                <w:szCs w:val="26"/>
              </w:rPr>
              <w:t>Therefore, the Hon’ble Tribunal was pleased to stay the 2019, 2020 and December 2020 Seniority Lists.</w:t>
            </w:r>
          </w:p>
        </w:tc>
      </w:tr>
      <w:tr w:rsidR="00AB12B3" w14:paraId="10AEDE0B" w14:textId="77777777" w:rsidTr="00AB12B3">
        <w:tc>
          <w:tcPr>
            <w:tcW w:w="1402" w:type="dxa"/>
          </w:tcPr>
          <w:p w14:paraId="0AC70053" w14:textId="688CA949" w:rsidR="00AB12B3" w:rsidRDefault="00754B32" w:rsidP="00AB12B3">
            <w:pPr>
              <w:pStyle w:val="ListParagraph"/>
              <w:ind w:left="0"/>
              <w:jc w:val="both"/>
              <w:rPr>
                <w:rFonts w:cstheme="minorHAnsi"/>
                <w:sz w:val="26"/>
                <w:szCs w:val="26"/>
              </w:rPr>
            </w:pPr>
            <w:hyperlink r:id="rId18" w:history="1">
              <w:r w:rsidR="000A4CCB" w:rsidRPr="00754B32">
                <w:rPr>
                  <w:rStyle w:val="Hyperlink"/>
                  <w:rFonts w:cstheme="minorHAnsi"/>
                  <w:sz w:val="26"/>
                  <w:szCs w:val="26"/>
                </w:rPr>
                <w:t>11.05.2021</w:t>
              </w:r>
            </w:hyperlink>
          </w:p>
        </w:tc>
        <w:tc>
          <w:tcPr>
            <w:tcW w:w="5238" w:type="dxa"/>
          </w:tcPr>
          <w:p w14:paraId="6361971E" w14:textId="77777777" w:rsidR="00D32A77" w:rsidRDefault="007C58B1" w:rsidP="00D32A77">
            <w:pPr>
              <w:pStyle w:val="ListParagraph"/>
              <w:spacing w:line="480" w:lineRule="auto"/>
              <w:ind w:left="0"/>
              <w:jc w:val="both"/>
              <w:rPr>
                <w:rFonts w:cstheme="minorHAnsi"/>
                <w:sz w:val="26"/>
                <w:szCs w:val="26"/>
              </w:rPr>
            </w:pPr>
            <w:r>
              <w:rPr>
                <w:rFonts w:cstheme="minorHAnsi"/>
                <w:sz w:val="26"/>
                <w:szCs w:val="26"/>
              </w:rPr>
              <w:t>The Hon</w:t>
            </w:r>
            <w:r w:rsidR="00D32A77">
              <w:rPr>
                <w:rFonts w:cstheme="minorHAnsi"/>
                <w:sz w:val="26"/>
                <w:szCs w:val="26"/>
              </w:rPr>
              <w:t>’ble Tribunal vide Order dated 11.05.2021 in MA No. 1214 of 2021 was pleased to modify the Interim Order dated 04.01.2021 as follows:</w:t>
            </w:r>
          </w:p>
          <w:p w14:paraId="0F642A13" w14:textId="71F5801A" w:rsidR="00D32A77" w:rsidRDefault="00D32A77" w:rsidP="00714302">
            <w:pPr>
              <w:pStyle w:val="ListParagraph"/>
              <w:ind w:left="599"/>
              <w:jc w:val="both"/>
              <w:rPr>
                <w:rFonts w:cstheme="minorHAnsi"/>
                <w:sz w:val="26"/>
                <w:szCs w:val="26"/>
              </w:rPr>
            </w:pPr>
            <w:r>
              <w:rPr>
                <w:rFonts w:cstheme="minorHAnsi"/>
                <w:sz w:val="26"/>
                <w:szCs w:val="26"/>
              </w:rPr>
              <w:t>“</w:t>
            </w:r>
            <w:r>
              <w:rPr>
                <w:rFonts w:cstheme="minorHAnsi"/>
                <w:b/>
                <w:bCs/>
                <w:sz w:val="26"/>
                <w:szCs w:val="26"/>
              </w:rPr>
              <w:t xml:space="preserve">4. </w:t>
            </w:r>
            <w:r>
              <w:rPr>
                <w:rFonts w:cstheme="minorHAnsi"/>
                <w:sz w:val="26"/>
                <w:szCs w:val="26"/>
              </w:rPr>
              <w:t xml:space="preserve">We are of the view that for the present, the promotions can be made on the basis of the seniority arranged according to the date of promotion or appointment as the case may be, referable to a particular year. In other words, the appointment of persons made by way of direct recruitment or promotion in a particular year shall be arranged on the basis of the respective dates unless there exist any rule to the contrary. </w:t>
            </w:r>
            <w:r w:rsidR="00714302">
              <w:rPr>
                <w:rFonts w:cstheme="minorHAnsi"/>
                <w:sz w:val="26"/>
                <w:szCs w:val="26"/>
              </w:rPr>
              <w:t xml:space="preserve">Under no circumstances, the persons wo </w:t>
            </w:r>
            <w:proofErr w:type="gramStart"/>
            <w:r w:rsidR="00714302">
              <w:rPr>
                <w:rFonts w:cstheme="minorHAnsi"/>
                <w:sz w:val="26"/>
                <w:szCs w:val="26"/>
              </w:rPr>
              <w:t>were</w:t>
            </w:r>
            <w:proofErr w:type="gramEnd"/>
            <w:r w:rsidR="00714302">
              <w:rPr>
                <w:rFonts w:cstheme="minorHAnsi"/>
                <w:sz w:val="26"/>
                <w:szCs w:val="26"/>
              </w:rPr>
              <w:t xml:space="preserve"> appointed in the subsequent year, shall be placed above the persons who were appointed in the earlier years. The </w:t>
            </w:r>
            <w:r w:rsidR="00714302">
              <w:rPr>
                <w:rFonts w:cstheme="minorHAnsi"/>
                <w:sz w:val="26"/>
                <w:szCs w:val="26"/>
              </w:rPr>
              <w:lastRenderedPageBreak/>
              <w:t>promotions made on the basis of the impugned order shall be subject to the outcome of the OA.</w:t>
            </w:r>
            <w:r>
              <w:rPr>
                <w:rFonts w:cstheme="minorHAnsi"/>
                <w:sz w:val="26"/>
                <w:szCs w:val="26"/>
              </w:rPr>
              <w:t>”</w:t>
            </w:r>
          </w:p>
        </w:tc>
      </w:tr>
      <w:tr w:rsidR="00714302" w14:paraId="04FF03E9" w14:textId="77777777" w:rsidTr="00AB12B3">
        <w:tc>
          <w:tcPr>
            <w:tcW w:w="1402" w:type="dxa"/>
          </w:tcPr>
          <w:p w14:paraId="59AB3B3B" w14:textId="0531C3A1" w:rsidR="00714302" w:rsidRDefault="00754B32" w:rsidP="00AB12B3">
            <w:pPr>
              <w:pStyle w:val="ListParagraph"/>
              <w:ind w:left="0"/>
              <w:jc w:val="both"/>
              <w:rPr>
                <w:rFonts w:cstheme="minorHAnsi"/>
                <w:sz w:val="26"/>
                <w:szCs w:val="26"/>
              </w:rPr>
            </w:pPr>
            <w:hyperlink r:id="rId19" w:history="1">
              <w:r w:rsidR="00714302" w:rsidRPr="00754B32">
                <w:rPr>
                  <w:rStyle w:val="Hyperlink"/>
                  <w:rFonts w:cstheme="minorHAnsi"/>
                  <w:sz w:val="26"/>
                  <w:szCs w:val="26"/>
                </w:rPr>
                <w:t>13.08.2021</w:t>
              </w:r>
            </w:hyperlink>
          </w:p>
        </w:tc>
        <w:tc>
          <w:tcPr>
            <w:tcW w:w="5238" w:type="dxa"/>
          </w:tcPr>
          <w:p w14:paraId="72562BDE" w14:textId="77777777" w:rsidR="00714302" w:rsidRDefault="00714302" w:rsidP="00D32A77">
            <w:pPr>
              <w:pStyle w:val="ListParagraph"/>
              <w:spacing w:line="480" w:lineRule="auto"/>
              <w:ind w:left="0"/>
              <w:jc w:val="both"/>
              <w:rPr>
                <w:rFonts w:cstheme="minorHAnsi"/>
                <w:sz w:val="26"/>
                <w:szCs w:val="26"/>
              </w:rPr>
            </w:pPr>
            <w:r>
              <w:rPr>
                <w:rFonts w:cstheme="minorHAnsi"/>
                <w:sz w:val="26"/>
                <w:szCs w:val="26"/>
              </w:rPr>
              <w:t xml:space="preserve">The </w:t>
            </w:r>
            <w:proofErr w:type="spellStart"/>
            <w:r>
              <w:rPr>
                <w:rFonts w:cstheme="minorHAnsi"/>
                <w:sz w:val="26"/>
                <w:szCs w:val="26"/>
              </w:rPr>
              <w:t>DoPT</w:t>
            </w:r>
            <w:proofErr w:type="spellEnd"/>
            <w:r>
              <w:rPr>
                <w:rFonts w:cstheme="minorHAnsi"/>
                <w:sz w:val="26"/>
                <w:szCs w:val="26"/>
              </w:rPr>
              <w:t xml:space="preserve"> vide OM dated 13.08.2021 [‘</w:t>
            </w:r>
            <w:r>
              <w:rPr>
                <w:rFonts w:cstheme="minorHAnsi"/>
                <w:b/>
                <w:bCs/>
                <w:sz w:val="26"/>
                <w:szCs w:val="26"/>
              </w:rPr>
              <w:t>2021 OM</w:t>
            </w:r>
            <w:r>
              <w:rPr>
                <w:rFonts w:cstheme="minorHAnsi"/>
                <w:sz w:val="26"/>
                <w:szCs w:val="26"/>
              </w:rPr>
              <w:t xml:space="preserve">’] was pleased to issue a further OM in consonance with the judgement of the Hon’ble Supreme Court in </w:t>
            </w:r>
            <w:proofErr w:type="spellStart"/>
            <w:r>
              <w:rPr>
                <w:rFonts w:cstheme="minorHAnsi"/>
                <w:sz w:val="26"/>
                <w:szCs w:val="26"/>
              </w:rPr>
              <w:t>Meghachandra</w:t>
            </w:r>
            <w:proofErr w:type="spellEnd"/>
            <w:r>
              <w:rPr>
                <w:rFonts w:cstheme="minorHAnsi"/>
                <w:sz w:val="26"/>
                <w:szCs w:val="26"/>
              </w:rPr>
              <w:t xml:space="preserve"> (</w:t>
            </w:r>
            <w:r>
              <w:rPr>
                <w:rFonts w:cstheme="minorHAnsi"/>
                <w:i/>
                <w:iCs/>
                <w:sz w:val="26"/>
                <w:szCs w:val="26"/>
              </w:rPr>
              <w:t>Supra</w:t>
            </w:r>
            <w:r>
              <w:rPr>
                <w:rFonts w:cstheme="minorHAnsi"/>
                <w:sz w:val="26"/>
                <w:szCs w:val="26"/>
              </w:rPr>
              <w:t>). Relevant extracts thereof are quoted hereunder:</w:t>
            </w:r>
          </w:p>
          <w:p w14:paraId="361D517D" w14:textId="77777777" w:rsidR="00714302" w:rsidRDefault="00714302" w:rsidP="00714302">
            <w:pPr>
              <w:pStyle w:val="ListParagraph"/>
              <w:ind w:left="458"/>
              <w:jc w:val="both"/>
              <w:rPr>
                <w:rFonts w:cstheme="minorHAnsi"/>
                <w:sz w:val="26"/>
                <w:szCs w:val="26"/>
              </w:rPr>
            </w:pPr>
            <w:r>
              <w:rPr>
                <w:rFonts w:cstheme="minorHAnsi"/>
                <w:sz w:val="26"/>
                <w:szCs w:val="26"/>
              </w:rPr>
              <w:t>“</w:t>
            </w:r>
            <w:r w:rsidRPr="00714302">
              <w:rPr>
                <w:rFonts w:cstheme="minorHAnsi"/>
                <w:b/>
                <w:bCs/>
                <w:sz w:val="26"/>
                <w:szCs w:val="26"/>
              </w:rPr>
              <w:t>7.</w:t>
            </w:r>
            <w:r>
              <w:rPr>
                <w:rFonts w:cstheme="minorHAnsi"/>
                <w:sz w:val="26"/>
                <w:szCs w:val="26"/>
              </w:rPr>
              <w:tab/>
            </w:r>
            <w:r w:rsidRPr="00714302">
              <w:rPr>
                <w:rFonts w:cstheme="minorHAnsi"/>
                <w:sz w:val="26"/>
                <w:szCs w:val="26"/>
              </w:rPr>
              <w:t xml:space="preserve">Based on the above, it has been decided to modify the instructions relating to determination of </w:t>
            </w:r>
            <w:r>
              <w:rPr>
                <w:rFonts w:cstheme="minorHAnsi"/>
                <w:i/>
                <w:iCs/>
                <w:sz w:val="26"/>
                <w:szCs w:val="26"/>
              </w:rPr>
              <w:t>inter se</w:t>
            </w:r>
            <w:r w:rsidRPr="00714302">
              <w:rPr>
                <w:rFonts w:cstheme="minorHAnsi"/>
                <w:sz w:val="26"/>
                <w:szCs w:val="26"/>
              </w:rPr>
              <w:t xml:space="preserve"> seniority between </w:t>
            </w:r>
            <w:proofErr w:type="spellStart"/>
            <w:r w:rsidRPr="00714302">
              <w:rPr>
                <w:rFonts w:cstheme="minorHAnsi"/>
                <w:sz w:val="26"/>
                <w:szCs w:val="26"/>
              </w:rPr>
              <w:t>promotees</w:t>
            </w:r>
            <w:proofErr w:type="spellEnd"/>
            <w:r w:rsidRPr="00714302">
              <w:rPr>
                <w:rFonts w:cstheme="minorHAnsi"/>
                <w:sz w:val="26"/>
                <w:szCs w:val="26"/>
              </w:rPr>
              <w:t xml:space="preserve"> and direct recruits as under: </w:t>
            </w:r>
          </w:p>
          <w:p w14:paraId="36C70B27" w14:textId="77777777" w:rsidR="00714302" w:rsidRDefault="00714302" w:rsidP="00714302">
            <w:pPr>
              <w:pStyle w:val="ListParagraph"/>
              <w:ind w:left="458"/>
              <w:jc w:val="both"/>
              <w:rPr>
                <w:rFonts w:cstheme="minorHAnsi"/>
                <w:sz w:val="26"/>
                <w:szCs w:val="26"/>
              </w:rPr>
            </w:pPr>
          </w:p>
          <w:p w14:paraId="62346530" w14:textId="77777777" w:rsidR="00714302" w:rsidRDefault="00714302" w:rsidP="00714302">
            <w:pPr>
              <w:pStyle w:val="ListParagraph"/>
              <w:ind w:left="458"/>
              <w:jc w:val="both"/>
              <w:rPr>
                <w:rFonts w:cstheme="minorHAnsi"/>
                <w:sz w:val="26"/>
                <w:szCs w:val="26"/>
              </w:rPr>
            </w:pPr>
            <w:r w:rsidRPr="00714302">
              <w:rPr>
                <w:rFonts w:cstheme="minorHAnsi"/>
                <w:sz w:val="26"/>
                <w:szCs w:val="26"/>
              </w:rPr>
              <w:t>(</w:t>
            </w:r>
            <w:proofErr w:type="spellStart"/>
            <w:r w:rsidRPr="00714302">
              <w:rPr>
                <w:rFonts w:cstheme="minorHAnsi"/>
                <w:sz w:val="26"/>
                <w:szCs w:val="26"/>
              </w:rPr>
              <w:t>i</w:t>
            </w:r>
            <w:proofErr w:type="spellEnd"/>
            <w:r w:rsidRPr="00714302">
              <w:rPr>
                <w:rFonts w:cstheme="minorHAnsi"/>
                <w:sz w:val="26"/>
                <w:szCs w:val="26"/>
              </w:rPr>
              <w:t xml:space="preserve">) </w:t>
            </w:r>
            <w:proofErr w:type="spellStart"/>
            <w:r w:rsidRPr="00714302">
              <w:rPr>
                <w:rFonts w:cstheme="minorHAnsi"/>
                <w:sz w:val="26"/>
                <w:szCs w:val="26"/>
              </w:rPr>
              <w:t>DoPT's</w:t>
            </w:r>
            <w:proofErr w:type="spellEnd"/>
            <w:r w:rsidRPr="00714302">
              <w:rPr>
                <w:rFonts w:cstheme="minorHAnsi"/>
                <w:sz w:val="26"/>
                <w:szCs w:val="26"/>
              </w:rPr>
              <w:t xml:space="preserve"> O.M. No. 20011/l/2012-</w:t>
            </w:r>
            <w:proofErr w:type="gramStart"/>
            <w:r w:rsidRPr="00714302">
              <w:rPr>
                <w:rFonts w:cstheme="minorHAnsi"/>
                <w:sz w:val="26"/>
                <w:szCs w:val="26"/>
              </w:rPr>
              <w:t>Estt.(</w:t>
            </w:r>
            <w:proofErr w:type="gramEnd"/>
            <w:r w:rsidRPr="00714302">
              <w:rPr>
                <w:rFonts w:cstheme="minorHAnsi"/>
                <w:sz w:val="26"/>
                <w:szCs w:val="26"/>
              </w:rPr>
              <w:t>D) dated 4.3.2014. issued in pursuance of Order dated 27.11.2012 in N.R. Parmar case. is treated as non-</w:t>
            </w:r>
            <w:proofErr w:type="spellStart"/>
            <w:r w:rsidRPr="00714302">
              <w:rPr>
                <w:rFonts w:cstheme="minorHAnsi"/>
                <w:sz w:val="26"/>
                <w:szCs w:val="26"/>
              </w:rPr>
              <w:t>est</w:t>
            </w:r>
            <w:proofErr w:type="spellEnd"/>
            <w:r w:rsidRPr="00714302">
              <w:rPr>
                <w:rFonts w:cstheme="minorHAnsi"/>
                <w:sz w:val="26"/>
                <w:szCs w:val="26"/>
              </w:rPr>
              <w:t xml:space="preserve">/withdrawn well 19.11.2019. </w:t>
            </w:r>
          </w:p>
          <w:p w14:paraId="147E4A60" w14:textId="77777777" w:rsidR="00714302" w:rsidRDefault="00714302" w:rsidP="00714302">
            <w:pPr>
              <w:pStyle w:val="ListParagraph"/>
              <w:ind w:left="458"/>
              <w:jc w:val="both"/>
              <w:rPr>
                <w:rFonts w:cstheme="minorHAnsi"/>
                <w:sz w:val="26"/>
                <w:szCs w:val="26"/>
              </w:rPr>
            </w:pPr>
          </w:p>
          <w:p w14:paraId="27E166FC" w14:textId="77777777" w:rsidR="00714302" w:rsidRDefault="00714302" w:rsidP="00714302">
            <w:pPr>
              <w:pStyle w:val="ListParagraph"/>
              <w:ind w:left="458"/>
              <w:jc w:val="both"/>
              <w:rPr>
                <w:rFonts w:cstheme="minorHAnsi"/>
                <w:sz w:val="26"/>
                <w:szCs w:val="26"/>
              </w:rPr>
            </w:pPr>
            <w:r w:rsidRPr="00714302">
              <w:rPr>
                <w:rFonts w:cstheme="minorHAnsi"/>
                <w:sz w:val="26"/>
                <w:szCs w:val="26"/>
              </w:rPr>
              <w:t xml:space="preserve">(ii) As the Order dated 19.11.2019 is prospective, cases of </w:t>
            </w:r>
            <w:r>
              <w:rPr>
                <w:rFonts w:cstheme="minorHAnsi"/>
                <w:i/>
                <w:iCs/>
                <w:sz w:val="26"/>
                <w:szCs w:val="26"/>
              </w:rPr>
              <w:t>inter se</w:t>
            </w:r>
            <w:r w:rsidRPr="00714302">
              <w:rPr>
                <w:rFonts w:cstheme="minorHAnsi"/>
                <w:sz w:val="26"/>
                <w:szCs w:val="26"/>
              </w:rPr>
              <w:t xml:space="preserve"> seniority of direct recruits and </w:t>
            </w:r>
            <w:proofErr w:type="spellStart"/>
            <w:r>
              <w:rPr>
                <w:rFonts w:cstheme="minorHAnsi"/>
                <w:sz w:val="26"/>
                <w:szCs w:val="26"/>
              </w:rPr>
              <w:t>promotees</w:t>
            </w:r>
            <w:proofErr w:type="spellEnd"/>
            <w:r w:rsidRPr="00714302">
              <w:rPr>
                <w:rFonts w:cstheme="minorHAnsi"/>
                <w:sz w:val="26"/>
                <w:szCs w:val="26"/>
              </w:rPr>
              <w:t xml:space="preserve"> already decided in terms of O.M. No. 2001 l/l/2012-</w:t>
            </w:r>
            <w:proofErr w:type="gramStart"/>
            <w:r w:rsidRPr="00714302">
              <w:rPr>
                <w:rFonts w:cstheme="minorHAnsi"/>
                <w:sz w:val="26"/>
                <w:szCs w:val="26"/>
              </w:rPr>
              <w:t>Estt.(</w:t>
            </w:r>
            <w:proofErr w:type="gramEnd"/>
            <w:r w:rsidRPr="00714302">
              <w:rPr>
                <w:rFonts w:cstheme="minorHAnsi"/>
                <w:sz w:val="26"/>
                <w:szCs w:val="26"/>
              </w:rPr>
              <w:t xml:space="preserve">D) dated 4.3.2014, shall not be disturbed. </w:t>
            </w:r>
            <w:proofErr w:type="gramStart"/>
            <w:r w:rsidRPr="00714302">
              <w:rPr>
                <w:rFonts w:cstheme="minorHAnsi"/>
                <w:sz w:val="26"/>
                <w:szCs w:val="26"/>
              </w:rPr>
              <w:t>i.e.</w:t>
            </w:r>
            <w:proofErr w:type="gramEnd"/>
            <w:r w:rsidRPr="00714302">
              <w:rPr>
                <w:rFonts w:cstheme="minorHAnsi"/>
                <w:sz w:val="26"/>
                <w:szCs w:val="26"/>
              </w:rPr>
              <w:t xml:space="preserve"> old cases are not to be reopened. </w:t>
            </w:r>
          </w:p>
          <w:p w14:paraId="4CCFA34A" w14:textId="77777777" w:rsidR="00714302" w:rsidRDefault="00714302" w:rsidP="00714302">
            <w:pPr>
              <w:pStyle w:val="ListParagraph"/>
              <w:ind w:left="458"/>
              <w:jc w:val="both"/>
              <w:rPr>
                <w:rFonts w:cstheme="minorHAnsi"/>
                <w:sz w:val="26"/>
                <w:szCs w:val="26"/>
              </w:rPr>
            </w:pPr>
          </w:p>
          <w:p w14:paraId="35A0C08A" w14:textId="77777777" w:rsidR="00714302" w:rsidRPr="00714302" w:rsidRDefault="00714302" w:rsidP="00714302">
            <w:pPr>
              <w:pStyle w:val="ListParagraph"/>
              <w:ind w:left="458"/>
              <w:jc w:val="both"/>
              <w:rPr>
                <w:rFonts w:cstheme="minorHAnsi"/>
                <w:b/>
                <w:bCs/>
                <w:i/>
                <w:iCs/>
                <w:sz w:val="26"/>
                <w:szCs w:val="26"/>
                <w:u w:val="single"/>
              </w:rPr>
            </w:pPr>
            <w:r w:rsidRPr="00714302">
              <w:rPr>
                <w:rFonts w:cstheme="minorHAnsi"/>
                <w:sz w:val="26"/>
                <w:szCs w:val="26"/>
              </w:rPr>
              <w:t xml:space="preserve">(iii) </w:t>
            </w:r>
            <w:r w:rsidRPr="00714302">
              <w:rPr>
                <w:rFonts w:cstheme="minorHAnsi"/>
                <w:i/>
                <w:iCs/>
                <w:sz w:val="26"/>
                <w:szCs w:val="26"/>
                <w:u w:val="single"/>
              </w:rPr>
              <w:t xml:space="preserve">In case of direct recruits and </w:t>
            </w:r>
            <w:proofErr w:type="spellStart"/>
            <w:r w:rsidRPr="00714302">
              <w:rPr>
                <w:rFonts w:cstheme="minorHAnsi"/>
                <w:i/>
                <w:iCs/>
                <w:sz w:val="26"/>
                <w:szCs w:val="26"/>
                <w:u w:val="single"/>
              </w:rPr>
              <w:t>promotees</w:t>
            </w:r>
            <w:proofErr w:type="spellEnd"/>
            <w:r w:rsidRPr="00714302">
              <w:rPr>
                <w:rFonts w:cstheme="minorHAnsi"/>
                <w:i/>
                <w:iCs/>
                <w:sz w:val="26"/>
                <w:szCs w:val="26"/>
                <w:u w:val="single"/>
              </w:rPr>
              <w:t xml:space="preserve"> appointed/joined during the period between 27.11.2012 and 18.11.2019 and in which case inter se seniority could not be finalised by 18.11.2019, shall also be governed by the provisions of O.Ms. dated 7.2.1986/3.7.1986 read with OM dated 4.3.2014,</w:t>
            </w:r>
            <w:r w:rsidRPr="00714302">
              <w:rPr>
                <w:rFonts w:cstheme="minorHAnsi"/>
                <w:sz w:val="26"/>
                <w:szCs w:val="26"/>
              </w:rPr>
              <w:t xml:space="preserve"> </w:t>
            </w:r>
            <w:r w:rsidRPr="00714302">
              <w:rPr>
                <w:rFonts w:cstheme="minorHAnsi"/>
                <w:b/>
                <w:bCs/>
                <w:i/>
                <w:iCs/>
                <w:sz w:val="26"/>
                <w:szCs w:val="26"/>
                <w:u w:val="single"/>
              </w:rPr>
              <w:t xml:space="preserve">unless where a different formulation/manner of determination of </w:t>
            </w:r>
            <w:r w:rsidRPr="00714302">
              <w:rPr>
                <w:rFonts w:cstheme="minorHAnsi"/>
                <w:b/>
                <w:bCs/>
                <w:i/>
                <w:iCs/>
                <w:sz w:val="26"/>
                <w:szCs w:val="26"/>
                <w:u w:val="single"/>
              </w:rPr>
              <w:lastRenderedPageBreak/>
              <w:t xml:space="preserve">seniority has been decided by any Tribunal or Court. </w:t>
            </w:r>
          </w:p>
          <w:p w14:paraId="7544DC76" w14:textId="77777777" w:rsidR="00714302" w:rsidRDefault="00714302" w:rsidP="00714302">
            <w:pPr>
              <w:pStyle w:val="ListParagraph"/>
              <w:ind w:left="458"/>
              <w:jc w:val="both"/>
              <w:rPr>
                <w:rFonts w:cstheme="minorHAnsi"/>
                <w:sz w:val="26"/>
                <w:szCs w:val="26"/>
              </w:rPr>
            </w:pPr>
          </w:p>
          <w:p w14:paraId="190C394D" w14:textId="6309837C" w:rsidR="00714302" w:rsidRDefault="00714302" w:rsidP="00714302">
            <w:pPr>
              <w:pStyle w:val="ListParagraph"/>
              <w:ind w:left="458"/>
              <w:jc w:val="both"/>
              <w:rPr>
                <w:rFonts w:cstheme="minorHAnsi"/>
                <w:sz w:val="26"/>
                <w:szCs w:val="26"/>
              </w:rPr>
            </w:pPr>
            <w:r w:rsidRPr="00714302">
              <w:rPr>
                <w:rFonts w:cstheme="minorHAnsi"/>
                <w:sz w:val="26"/>
                <w:szCs w:val="26"/>
              </w:rPr>
              <w:t>(iv) For cases where the recruitment process has been initiated by the administrative</w:t>
            </w:r>
            <w:r>
              <w:rPr>
                <w:rFonts w:cstheme="minorHAnsi"/>
                <w:sz w:val="26"/>
                <w:szCs w:val="26"/>
              </w:rPr>
              <w:t xml:space="preserve"> </w:t>
            </w:r>
            <w:r w:rsidRPr="00714302">
              <w:rPr>
                <w:rFonts w:cstheme="minorHAnsi"/>
                <w:sz w:val="26"/>
                <w:szCs w:val="26"/>
              </w:rPr>
              <w:t xml:space="preserve">Department/Cadre Authority before 19.11.2019 and where some appointments have been </w:t>
            </w:r>
            <w:r>
              <w:rPr>
                <w:rFonts w:cstheme="minorHAnsi"/>
                <w:sz w:val="26"/>
                <w:szCs w:val="26"/>
              </w:rPr>
              <w:t>made</w:t>
            </w:r>
            <w:r w:rsidRPr="00714302">
              <w:rPr>
                <w:rFonts w:cstheme="minorHAnsi"/>
                <w:sz w:val="26"/>
                <w:szCs w:val="26"/>
              </w:rPr>
              <w:t xml:space="preserve"> before 19.11.2019 and remaining on or after 19.11.2019, the </w:t>
            </w:r>
            <w:r>
              <w:rPr>
                <w:rFonts w:cstheme="minorHAnsi"/>
                <w:i/>
                <w:iCs/>
                <w:sz w:val="26"/>
                <w:szCs w:val="26"/>
              </w:rPr>
              <w:t>inter se</w:t>
            </w:r>
            <w:r w:rsidRPr="00714302">
              <w:rPr>
                <w:rFonts w:cstheme="minorHAnsi"/>
                <w:sz w:val="26"/>
                <w:szCs w:val="26"/>
              </w:rPr>
              <w:t xml:space="preserve"> seniority of direct recruits and </w:t>
            </w:r>
            <w:proofErr w:type="spellStart"/>
            <w:r w:rsidRPr="00714302">
              <w:rPr>
                <w:rFonts w:cstheme="minorHAnsi"/>
                <w:sz w:val="26"/>
                <w:szCs w:val="26"/>
              </w:rPr>
              <w:t>promot</w:t>
            </w:r>
            <w:r>
              <w:rPr>
                <w:rFonts w:cstheme="minorHAnsi"/>
                <w:sz w:val="26"/>
                <w:szCs w:val="26"/>
              </w:rPr>
              <w:t>e</w:t>
            </w:r>
            <w:r w:rsidRPr="00714302">
              <w:rPr>
                <w:rFonts w:cstheme="minorHAnsi"/>
                <w:sz w:val="26"/>
                <w:szCs w:val="26"/>
              </w:rPr>
              <w:t>es</w:t>
            </w:r>
            <w:proofErr w:type="spellEnd"/>
            <w:r w:rsidRPr="00714302">
              <w:rPr>
                <w:rFonts w:cstheme="minorHAnsi"/>
                <w:sz w:val="26"/>
                <w:szCs w:val="26"/>
              </w:rPr>
              <w:t xml:space="preserve"> shall also be governed by the provisions of O.Ms. dated 7.2.1986/3.7.1986 read with OM dated 4.3.2014 to ensure equal treatment of such appointees.</w:t>
            </w:r>
            <w:r>
              <w:rPr>
                <w:rFonts w:cstheme="minorHAnsi"/>
                <w:sz w:val="26"/>
                <w:szCs w:val="26"/>
              </w:rPr>
              <w:t>”</w:t>
            </w:r>
          </w:p>
        </w:tc>
      </w:tr>
      <w:tr w:rsidR="00AB12B3" w14:paraId="121385E0" w14:textId="77777777" w:rsidTr="00AB12B3">
        <w:tc>
          <w:tcPr>
            <w:tcW w:w="1402" w:type="dxa"/>
          </w:tcPr>
          <w:p w14:paraId="1F88F5E2" w14:textId="24045228" w:rsidR="00AB12B3" w:rsidRDefault="00754B32" w:rsidP="00AB12B3">
            <w:pPr>
              <w:pStyle w:val="ListParagraph"/>
              <w:ind w:left="0"/>
              <w:jc w:val="both"/>
              <w:rPr>
                <w:rFonts w:cstheme="minorHAnsi"/>
                <w:sz w:val="26"/>
                <w:szCs w:val="26"/>
              </w:rPr>
            </w:pPr>
            <w:hyperlink r:id="rId20" w:history="1">
              <w:r w:rsidR="00714302" w:rsidRPr="00754B32">
                <w:rPr>
                  <w:rStyle w:val="Hyperlink"/>
                  <w:rFonts w:cstheme="minorHAnsi"/>
                  <w:sz w:val="26"/>
                  <w:szCs w:val="26"/>
                </w:rPr>
                <w:t>12.07.2022</w:t>
              </w:r>
            </w:hyperlink>
          </w:p>
        </w:tc>
        <w:tc>
          <w:tcPr>
            <w:tcW w:w="5238" w:type="dxa"/>
          </w:tcPr>
          <w:p w14:paraId="4F0D0592" w14:textId="2D4B44BF" w:rsidR="00AB12B3" w:rsidRDefault="00714302" w:rsidP="00714302">
            <w:pPr>
              <w:pStyle w:val="ListParagraph"/>
              <w:spacing w:line="480" w:lineRule="auto"/>
              <w:ind w:left="0"/>
              <w:jc w:val="both"/>
              <w:rPr>
                <w:rFonts w:cstheme="minorHAnsi"/>
                <w:sz w:val="26"/>
                <w:szCs w:val="26"/>
              </w:rPr>
            </w:pPr>
            <w:r>
              <w:rPr>
                <w:rFonts w:cstheme="minorHAnsi"/>
                <w:sz w:val="26"/>
                <w:szCs w:val="26"/>
              </w:rPr>
              <w:t>The Hon’ble Tribunal vide final order and judgement dated 12.07.2022</w:t>
            </w:r>
            <w:r w:rsidR="009F7552">
              <w:rPr>
                <w:rFonts w:cstheme="minorHAnsi"/>
                <w:sz w:val="26"/>
                <w:szCs w:val="26"/>
              </w:rPr>
              <w:t xml:space="preserve"> [‘</w:t>
            </w:r>
            <w:r w:rsidR="009F7552">
              <w:rPr>
                <w:rFonts w:cstheme="minorHAnsi"/>
                <w:b/>
                <w:bCs/>
                <w:sz w:val="26"/>
                <w:szCs w:val="26"/>
              </w:rPr>
              <w:t>2022 Judgement</w:t>
            </w:r>
            <w:r w:rsidR="009F7552">
              <w:rPr>
                <w:rFonts w:cstheme="minorHAnsi"/>
                <w:sz w:val="26"/>
                <w:szCs w:val="26"/>
              </w:rPr>
              <w:t>’]</w:t>
            </w:r>
            <w:r>
              <w:rPr>
                <w:rFonts w:cstheme="minorHAnsi"/>
                <w:sz w:val="26"/>
                <w:szCs w:val="26"/>
              </w:rPr>
              <w:t xml:space="preserve"> was pleased to allow the aforementioned Original Application and was pleased to observe &amp; direct as under:</w:t>
            </w:r>
          </w:p>
          <w:p w14:paraId="7DE1D77D" w14:textId="77777777" w:rsidR="0079286F" w:rsidRDefault="00714302" w:rsidP="0079286F">
            <w:pPr>
              <w:pStyle w:val="ListParagraph"/>
              <w:ind w:left="458"/>
              <w:jc w:val="both"/>
              <w:rPr>
                <w:rFonts w:cstheme="minorHAnsi"/>
                <w:sz w:val="26"/>
                <w:szCs w:val="26"/>
              </w:rPr>
            </w:pPr>
            <w:r>
              <w:rPr>
                <w:rFonts w:cstheme="minorHAnsi"/>
                <w:sz w:val="26"/>
                <w:szCs w:val="26"/>
              </w:rPr>
              <w:t>“</w:t>
            </w:r>
            <w:r w:rsidR="0079286F" w:rsidRPr="0079286F">
              <w:rPr>
                <w:rFonts w:cstheme="minorHAnsi"/>
                <w:sz w:val="26"/>
                <w:szCs w:val="26"/>
              </w:rPr>
              <w:t xml:space="preserve">16. We find that the seniority list issued on 13.07.2019 is only </w:t>
            </w:r>
            <w:proofErr w:type="spellStart"/>
            <w:r w:rsidR="0079286F" w:rsidRPr="0079286F">
              <w:rPr>
                <w:rFonts w:cstheme="minorHAnsi"/>
                <w:sz w:val="26"/>
                <w:szCs w:val="26"/>
              </w:rPr>
              <w:t>upto</w:t>
            </w:r>
            <w:proofErr w:type="spellEnd"/>
            <w:r w:rsidR="0079286F" w:rsidRPr="0079286F">
              <w:rPr>
                <w:rFonts w:cstheme="minorHAnsi"/>
                <w:sz w:val="26"/>
                <w:szCs w:val="26"/>
              </w:rPr>
              <w:t xml:space="preserve"> the year, 2010-11, as discussed in the forgoing paras of this judgement. </w:t>
            </w:r>
            <w:r w:rsidR="0079286F" w:rsidRPr="0079286F">
              <w:rPr>
                <w:rFonts w:cstheme="minorHAnsi"/>
                <w:b/>
                <w:bCs/>
                <w:i/>
                <w:iCs/>
                <w:sz w:val="26"/>
                <w:szCs w:val="26"/>
                <w:u w:val="single"/>
              </w:rPr>
              <w:t>There is nothing on record to justify or substantiate as to why the incumbents who were holding the position of Deputy Director till the date of issue of seniority list and after the year 2011-12 do not figure in the said seniority list</w:t>
            </w:r>
            <w:r w:rsidR="0079286F" w:rsidRPr="0079286F">
              <w:rPr>
                <w:rFonts w:cstheme="minorHAnsi"/>
                <w:sz w:val="26"/>
                <w:szCs w:val="26"/>
              </w:rPr>
              <w:t>.</w:t>
            </w:r>
          </w:p>
          <w:p w14:paraId="23CB159E" w14:textId="77777777" w:rsidR="0079286F" w:rsidRDefault="0079286F" w:rsidP="0079286F">
            <w:pPr>
              <w:pStyle w:val="ListParagraph"/>
              <w:ind w:left="458"/>
              <w:jc w:val="both"/>
              <w:rPr>
                <w:rFonts w:cstheme="minorHAnsi"/>
                <w:sz w:val="26"/>
                <w:szCs w:val="26"/>
              </w:rPr>
            </w:pPr>
          </w:p>
          <w:p w14:paraId="6BAB3AB8" w14:textId="41091B46" w:rsidR="0079286F" w:rsidRDefault="0079286F" w:rsidP="0079286F">
            <w:pPr>
              <w:pStyle w:val="ListParagraph"/>
              <w:ind w:left="458"/>
              <w:jc w:val="both"/>
              <w:rPr>
                <w:rFonts w:cstheme="minorHAnsi"/>
                <w:sz w:val="26"/>
                <w:szCs w:val="26"/>
              </w:rPr>
            </w:pPr>
            <w:r w:rsidRPr="0079286F">
              <w:rPr>
                <w:rFonts w:cstheme="minorHAnsi"/>
                <w:sz w:val="26"/>
                <w:szCs w:val="26"/>
              </w:rPr>
              <w:t xml:space="preserve">17. We also find that the subsequent seniority lists issued on 14.08.2020 &amp; 11.12.2020 are only the seniority lists for a particular vacancy year. </w:t>
            </w:r>
            <w:r w:rsidRPr="0079286F">
              <w:rPr>
                <w:rFonts w:cstheme="minorHAnsi"/>
                <w:b/>
                <w:bCs/>
                <w:i/>
                <w:iCs/>
                <w:sz w:val="26"/>
                <w:szCs w:val="26"/>
                <w:u w:val="single"/>
              </w:rPr>
              <w:t>We again</w:t>
            </w:r>
            <w:r w:rsidRPr="0079286F">
              <w:rPr>
                <w:b/>
                <w:bCs/>
                <w:i/>
                <w:iCs/>
                <w:u w:val="single"/>
              </w:rPr>
              <w:t xml:space="preserve"> </w:t>
            </w:r>
            <w:r w:rsidRPr="0079286F">
              <w:rPr>
                <w:rFonts w:cstheme="minorHAnsi"/>
                <w:b/>
                <w:bCs/>
                <w:i/>
                <w:iCs/>
                <w:sz w:val="26"/>
                <w:szCs w:val="26"/>
                <w:u w:val="single"/>
              </w:rPr>
              <w:t xml:space="preserve">find it a bit intriguing that while the 13.07.2019 list mentions “up to the vacancy year 2010-11”, the subsequent seniority list are titled “for the vacancy year 2011-12, 2012-13 &amp; 2013-14”. Why the first seniority list is up to a particular date and why the second </w:t>
            </w:r>
            <w:r w:rsidRPr="0079286F">
              <w:rPr>
                <w:rFonts w:cstheme="minorHAnsi"/>
                <w:b/>
                <w:bCs/>
                <w:i/>
                <w:iCs/>
                <w:sz w:val="26"/>
                <w:szCs w:val="26"/>
                <w:u w:val="single"/>
              </w:rPr>
              <w:lastRenderedPageBreak/>
              <w:t>seniority list is only for a particular year is a question that remains un- answered</w:t>
            </w:r>
            <w:r w:rsidRPr="0079286F">
              <w:rPr>
                <w:rFonts w:cstheme="minorHAnsi"/>
                <w:sz w:val="26"/>
                <w:szCs w:val="26"/>
              </w:rPr>
              <w:t>‟.</w:t>
            </w:r>
          </w:p>
          <w:p w14:paraId="3864C928" w14:textId="77777777" w:rsidR="0079286F" w:rsidRDefault="0079286F" w:rsidP="0079286F">
            <w:pPr>
              <w:pStyle w:val="ListParagraph"/>
              <w:ind w:left="458"/>
              <w:jc w:val="both"/>
              <w:rPr>
                <w:rFonts w:cstheme="minorHAnsi"/>
                <w:sz w:val="26"/>
                <w:szCs w:val="26"/>
              </w:rPr>
            </w:pPr>
          </w:p>
          <w:p w14:paraId="59A79EAF" w14:textId="77777777" w:rsidR="0079286F" w:rsidRDefault="0079286F" w:rsidP="0079286F">
            <w:pPr>
              <w:pStyle w:val="ListParagraph"/>
              <w:ind w:left="458"/>
              <w:jc w:val="both"/>
              <w:rPr>
                <w:rFonts w:cstheme="minorHAnsi"/>
                <w:sz w:val="26"/>
                <w:szCs w:val="26"/>
              </w:rPr>
            </w:pPr>
            <w:r w:rsidRPr="0079286F">
              <w:rPr>
                <w:rFonts w:cstheme="minorHAnsi"/>
                <w:sz w:val="26"/>
                <w:szCs w:val="26"/>
              </w:rPr>
              <w:t xml:space="preserve">18. </w:t>
            </w:r>
            <w:r w:rsidRPr="0079286F">
              <w:rPr>
                <w:rFonts w:cstheme="minorHAnsi"/>
                <w:b/>
                <w:bCs/>
                <w:i/>
                <w:iCs/>
                <w:sz w:val="26"/>
                <w:szCs w:val="26"/>
              </w:rPr>
              <w:t>We are not inclined to treat the list of 11.12.2020 and 14.08.2020 as seniority list.  At the most, they are list of people recruited/appointed/promoted to the post of Deputy Director against the vacancies of a particular year.</w:t>
            </w:r>
            <w:r w:rsidRPr="0079286F">
              <w:rPr>
                <w:rFonts w:cstheme="minorHAnsi"/>
                <w:sz w:val="26"/>
                <w:szCs w:val="26"/>
              </w:rPr>
              <w:t xml:space="preserve">  The seniority list is a list of all persons holding that position in order of seniority; It certainly is not the list whether in order of seniority or otherwise of a </w:t>
            </w:r>
            <w:proofErr w:type="gramStart"/>
            <w:r w:rsidRPr="0079286F">
              <w:rPr>
                <w:rFonts w:cstheme="minorHAnsi"/>
                <w:sz w:val="26"/>
                <w:szCs w:val="26"/>
              </w:rPr>
              <w:t>persons  recruited</w:t>
            </w:r>
            <w:proofErr w:type="gramEnd"/>
            <w:r w:rsidRPr="0079286F">
              <w:rPr>
                <w:rFonts w:cstheme="minorHAnsi"/>
                <w:sz w:val="26"/>
                <w:szCs w:val="26"/>
              </w:rPr>
              <w:t xml:space="preserve"> only for a particular year.  </w:t>
            </w:r>
          </w:p>
          <w:p w14:paraId="4B6D28A9" w14:textId="77777777" w:rsidR="0079286F" w:rsidRDefault="0079286F" w:rsidP="0079286F">
            <w:pPr>
              <w:pStyle w:val="ListParagraph"/>
              <w:ind w:left="458"/>
              <w:jc w:val="both"/>
              <w:rPr>
                <w:rFonts w:cstheme="minorHAnsi"/>
                <w:sz w:val="26"/>
                <w:szCs w:val="26"/>
              </w:rPr>
            </w:pPr>
          </w:p>
          <w:p w14:paraId="79E5AF33" w14:textId="5F9D59E4" w:rsidR="0079286F" w:rsidRDefault="0079286F" w:rsidP="0079286F">
            <w:pPr>
              <w:pStyle w:val="ListParagraph"/>
              <w:ind w:left="458"/>
              <w:jc w:val="both"/>
              <w:rPr>
                <w:rFonts w:cstheme="minorHAnsi"/>
                <w:sz w:val="26"/>
                <w:szCs w:val="26"/>
              </w:rPr>
            </w:pPr>
            <w:r w:rsidRPr="0079286F">
              <w:rPr>
                <w:rFonts w:cstheme="minorHAnsi"/>
                <w:sz w:val="26"/>
                <w:szCs w:val="26"/>
              </w:rPr>
              <w:t xml:space="preserve">19. </w:t>
            </w:r>
            <w:r>
              <w:rPr>
                <w:rFonts w:cstheme="minorHAnsi"/>
                <w:sz w:val="26"/>
                <w:szCs w:val="26"/>
              </w:rPr>
              <w:tab/>
            </w:r>
            <w:r w:rsidRPr="0079286F">
              <w:rPr>
                <w:rFonts w:cstheme="minorHAnsi"/>
                <w:sz w:val="26"/>
                <w:szCs w:val="26"/>
              </w:rPr>
              <w:t xml:space="preserve">It is apparent on the face of the facts of the case as borne out by the voluminous record and the arguments put forth by the learned counsel for the parties that there is only one seniority list dated 13.07.2019 which too is </w:t>
            </w:r>
            <w:proofErr w:type="gramStart"/>
            <w:r w:rsidRPr="0079286F">
              <w:rPr>
                <w:rFonts w:cstheme="minorHAnsi"/>
                <w:sz w:val="26"/>
                <w:szCs w:val="26"/>
              </w:rPr>
              <w:t>only  for</w:t>
            </w:r>
            <w:proofErr w:type="gramEnd"/>
            <w:r w:rsidRPr="0079286F">
              <w:rPr>
                <w:rFonts w:cstheme="minorHAnsi"/>
                <w:sz w:val="26"/>
                <w:szCs w:val="26"/>
              </w:rPr>
              <w:t xml:space="preserve"> up to the year 2010-2011. All the lists subsequently issued cannot be treated as seniority lists, as they do not contain the names of all officers holding the post of Deputy </w:t>
            </w:r>
            <w:r w:rsidR="00261762" w:rsidRPr="0079286F">
              <w:rPr>
                <w:rFonts w:cstheme="minorHAnsi"/>
                <w:sz w:val="26"/>
                <w:szCs w:val="26"/>
              </w:rPr>
              <w:t>Direction on</w:t>
            </w:r>
            <w:r w:rsidRPr="0079286F">
              <w:rPr>
                <w:rFonts w:cstheme="minorHAnsi"/>
                <w:sz w:val="26"/>
                <w:szCs w:val="26"/>
              </w:rPr>
              <w:t xml:space="preserve"> the date of its issue.  </w:t>
            </w:r>
          </w:p>
          <w:p w14:paraId="3918E7B3" w14:textId="77777777" w:rsidR="0079286F" w:rsidRDefault="0079286F" w:rsidP="0079286F">
            <w:pPr>
              <w:pStyle w:val="ListParagraph"/>
              <w:ind w:left="458"/>
              <w:jc w:val="both"/>
              <w:rPr>
                <w:rFonts w:cstheme="minorHAnsi"/>
                <w:sz w:val="26"/>
                <w:szCs w:val="26"/>
              </w:rPr>
            </w:pPr>
          </w:p>
          <w:p w14:paraId="5B741A28" w14:textId="381EBA4F" w:rsidR="0079286F" w:rsidRDefault="0079286F" w:rsidP="0079286F">
            <w:pPr>
              <w:pStyle w:val="ListParagraph"/>
              <w:ind w:left="458"/>
              <w:jc w:val="both"/>
              <w:rPr>
                <w:rFonts w:cstheme="minorHAnsi"/>
                <w:sz w:val="26"/>
                <w:szCs w:val="26"/>
              </w:rPr>
            </w:pPr>
            <w:r w:rsidRPr="0079286F">
              <w:rPr>
                <w:rFonts w:cstheme="minorHAnsi"/>
                <w:sz w:val="26"/>
                <w:szCs w:val="26"/>
              </w:rPr>
              <w:t xml:space="preserve">20. </w:t>
            </w:r>
            <w:r>
              <w:rPr>
                <w:rFonts w:cstheme="minorHAnsi"/>
                <w:sz w:val="26"/>
                <w:szCs w:val="26"/>
              </w:rPr>
              <w:tab/>
            </w:r>
            <w:r w:rsidRPr="0079286F">
              <w:rPr>
                <w:rFonts w:cstheme="minorHAnsi"/>
                <w:b/>
                <w:bCs/>
                <w:i/>
                <w:iCs/>
                <w:sz w:val="26"/>
                <w:szCs w:val="26"/>
                <w:u w:val="single"/>
              </w:rPr>
              <w:t>Moreover, the seniority list of 2019 assigned seniority to various persons with effect from the date when they were neither recruited nor appointed</w:t>
            </w:r>
            <w:r w:rsidRPr="0079286F">
              <w:rPr>
                <w:rFonts w:cstheme="minorHAnsi"/>
                <w:sz w:val="26"/>
                <w:szCs w:val="26"/>
              </w:rPr>
              <w:t xml:space="preserve">. </w:t>
            </w:r>
            <w:r w:rsidRPr="0079286F">
              <w:rPr>
                <w:rFonts w:cstheme="minorHAnsi"/>
                <w:b/>
                <w:bCs/>
                <w:i/>
                <w:iCs/>
                <w:sz w:val="26"/>
                <w:szCs w:val="26"/>
                <w:u w:val="single"/>
              </w:rPr>
              <w:t xml:space="preserve">No doubt both the learned counsel for the respondents have vehemently argued that this seniority list adheres to 2014 DOP&amp;T memorandum which itself was an outcome of the judgement rendered by the Hon’ble Supreme Court in N.R. Parmar case (supra), we are not inclined to agree to this interpretation of the </w:t>
            </w:r>
            <w:proofErr w:type="spellStart"/>
            <w:r w:rsidRPr="0079286F">
              <w:rPr>
                <w:rFonts w:cstheme="minorHAnsi"/>
                <w:b/>
                <w:bCs/>
                <w:i/>
                <w:iCs/>
                <w:sz w:val="26"/>
                <w:szCs w:val="26"/>
                <w:u w:val="single"/>
              </w:rPr>
              <w:t>Hon‟ble</w:t>
            </w:r>
            <w:proofErr w:type="spellEnd"/>
            <w:r w:rsidRPr="0079286F">
              <w:rPr>
                <w:rFonts w:cstheme="minorHAnsi"/>
                <w:b/>
                <w:bCs/>
                <w:i/>
                <w:iCs/>
                <w:sz w:val="26"/>
                <w:szCs w:val="26"/>
                <w:u w:val="single"/>
              </w:rPr>
              <w:t xml:space="preserve"> Supreme Court in N.R. Parmar case nor does the DOP&amp;T memorandum anywhere state that the seniority is to be assigned in the vacancy year for which the recruitment is made</w:t>
            </w:r>
            <w:r w:rsidRPr="0079286F">
              <w:rPr>
                <w:rFonts w:cstheme="minorHAnsi"/>
                <w:sz w:val="26"/>
                <w:szCs w:val="26"/>
              </w:rPr>
              <w:t xml:space="preserve">. At the most it allows assignment of the seniority during the year when the </w:t>
            </w:r>
            <w:r w:rsidRPr="0079286F">
              <w:rPr>
                <w:rFonts w:cstheme="minorHAnsi"/>
                <w:sz w:val="26"/>
                <w:szCs w:val="26"/>
              </w:rPr>
              <w:lastRenderedPageBreak/>
              <w:t>recruitment process was set in motion. Nowhere has it been established that the recruitment process has been set in a motion w.e.f. the date on which the seniority has been assigned to various persons.</w:t>
            </w:r>
          </w:p>
          <w:p w14:paraId="299D01D5" w14:textId="77777777" w:rsidR="0079286F" w:rsidRDefault="0079286F" w:rsidP="0079286F">
            <w:pPr>
              <w:pStyle w:val="ListParagraph"/>
              <w:ind w:left="458"/>
              <w:jc w:val="both"/>
              <w:rPr>
                <w:rFonts w:cstheme="minorHAnsi"/>
                <w:sz w:val="26"/>
                <w:szCs w:val="26"/>
              </w:rPr>
            </w:pPr>
          </w:p>
          <w:p w14:paraId="644DA72E" w14:textId="586D74AA" w:rsidR="00714302" w:rsidRDefault="0079286F" w:rsidP="0079286F">
            <w:pPr>
              <w:pStyle w:val="ListParagraph"/>
              <w:ind w:left="458"/>
              <w:jc w:val="both"/>
              <w:rPr>
                <w:rFonts w:cstheme="minorHAnsi"/>
                <w:sz w:val="26"/>
                <w:szCs w:val="26"/>
              </w:rPr>
            </w:pPr>
            <w:r w:rsidRPr="0079286F">
              <w:rPr>
                <w:rFonts w:cstheme="minorHAnsi"/>
                <w:sz w:val="26"/>
                <w:szCs w:val="26"/>
              </w:rPr>
              <w:t xml:space="preserve">21. </w:t>
            </w:r>
            <w:r w:rsidRPr="0079286F">
              <w:rPr>
                <w:rFonts w:cstheme="minorHAnsi"/>
                <w:b/>
                <w:bCs/>
                <w:i/>
                <w:iCs/>
                <w:sz w:val="26"/>
                <w:szCs w:val="26"/>
                <w:u w:val="single"/>
              </w:rPr>
              <w:t xml:space="preserve">Learned counsel for the applicant draws attention </w:t>
            </w:r>
            <w:proofErr w:type="gramStart"/>
            <w:r w:rsidRPr="0079286F">
              <w:rPr>
                <w:rFonts w:cstheme="minorHAnsi"/>
                <w:b/>
                <w:bCs/>
                <w:i/>
                <w:iCs/>
                <w:sz w:val="26"/>
                <w:szCs w:val="26"/>
                <w:u w:val="single"/>
              </w:rPr>
              <w:t>to  several</w:t>
            </w:r>
            <w:proofErr w:type="gramEnd"/>
            <w:r w:rsidRPr="0079286F">
              <w:rPr>
                <w:rFonts w:cstheme="minorHAnsi"/>
                <w:b/>
                <w:bCs/>
                <w:i/>
                <w:iCs/>
                <w:sz w:val="26"/>
                <w:szCs w:val="26"/>
                <w:u w:val="single"/>
              </w:rPr>
              <w:t xml:space="preserve">  names in the seniority list wherein the  persons have been  assigned  seniority in the year  2010-11 whereas  they got to be  recruited in 2013-14 and even 2015.  It defies logic that a person who is initially appointed in the year 2015 gets the seniority of 2010-11 when he was not even in existence in the organisation. Whereas, on the other hand, the applicant had been promoted in July, 2012 but his name does not figure in the seniority list of 2010-11, even though the seniority list got issued in July, 2019 when several persons had been occupying the position for up to seven years</w:t>
            </w:r>
            <w:r w:rsidRPr="0079286F">
              <w:rPr>
                <w:rFonts w:cstheme="minorHAnsi"/>
                <w:sz w:val="26"/>
                <w:szCs w:val="26"/>
              </w:rPr>
              <w:t xml:space="preserve">.  The respondents may have their own reason for issuing the said seniority list, they may have interpreted the N.R. Parmar case (supra) and the DOP&amp;T Memorandum of 2014 in their own way, </w:t>
            </w:r>
            <w:r w:rsidRPr="0079286F">
              <w:rPr>
                <w:rFonts w:cstheme="minorHAnsi"/>
                <w:b/>
                <w:bCs/>
                <w:i/>
                <w:iCs/>
                <w:sz w:val="26"/>
                <w:szCs w:val="26"/>
                <w:u w:val="single"/>
              </w:rPr>
              <w:t xml:space="preserve">but we are of the considered view that the seniority list of 2019 does not adhere to either of the communications. Accordingly, we have no hesitation in setting aside the seniority list dated 30.07.2019. Further since the subsequent impugned seniority lists have been held not to be seniority lists by us, we quash the same too. We direct the respondents to issue a fresh seniority list for the post </w:t>
            </w:r>
            <w:proofErr w:type="gramStart"/>
            <w:r w:rsidRPr="0079286F">
              <w:rPr>
                <w:rFonts w:cstheme="minorHAnsi"/>
                <w:b/>
                <w:bCs/>
                <w:i/>
                <w:iCs/>
                <w:sz w:val="26"/>
                <w:szCs w:val="26"/>
                <w:u w:val="single"/>
              </w:rPr>
              <w:t>of  Deputy</w:t>
            </w:r>
            <w:proofErr w:type="gramEnd"/>
            <w:r w:rsidRPr="0079286F">
              <w:rPr>
                <w:rFonts w:cstheme="minorHAnsi"/>
                <w:b/>
                <w:bCs/>
                <w:i/>
                <w:iCs/>
                <w:sz w:val="26"/>
                <w:szCs w:val="26"/>
                <w:u w:val="single"/>
              </w:rPr>
              <w:t xml:space="preserve"> Director strictly in accordance with  the office memorandums issued by the DOP&amp;T from time to time, specific guidelines/rules/memorandum which shall be applicable as on date, and strictly in accordance with the law as enshrined and as laid down by the Hon</w:t>
            </w:r>
            <w:r>
              <w:rPr>
                <w:rFonts w:cstheme="minorHAnsi"/>
                <w:b/>
                <w:bCs/>
                <w:i/>
                <w:iCs/>
                <w:sz w:val="26"/>
                <w:szCs w:val="26"/>
                <w:u w:val="single"/>
              </w:rPr>
              <w:t>’</w:t>
            </w:r>
            <w:r w:rsidRPr="0079286F">
              <w:rPr>
                <w:rFonts w:cstheme="minorHAnsi"/>
                <w:b/>
                <w:bCs/>
                <w:i/>
                <w:iCs/>
                <w:sz w:val="26"/>
                <w:szCs w:val="26"/>
                <w:u w:val="single"/>
              </w:rPr>
              <w:t>ble Apex</w:t>
            </w:r>
            <w:r w:rsidRPr="0079286F">
              <w:rPr>
                <w:b/>
                <w:bCs/>
                <w:i/>
                <w:iCs/>
                <w:u w:val="single"/>
              </w:rPr>
              <w:t xml:space="preserve"> </w:t>
            </w:r>
            <w:r w:rsidRPr="0079286F">
              <w:rPr>
                <w:rFonts w:cstheme="minorHAnsi"/>
                <w:b/>
                <w:bCs/>
                <w:i/>
                <w:iCs/>
                <w:sz w:val="26"/>
                <w:szCs w:val="26"/>
                <w:u w:val="single"/>
              </w:rPr>
              <w:t xml:space="preserve">Court. The directions of the Tribunal </w:t>
            </w:r>
            <w:r w:rsidRPr="0079286F">
              <w:rPr>
                <w:rFonts w:cstheme="minorHAnsi"/>
                <w:b/>
                <w:bCs/>
                <w:i/>
                <w:iCs/>
                <w:sz w:val="26"/>
                <w:szCs w:val="26"/>
                <w:u w:val="single"/>
              </w:rPr>
              <w:lastRenderedPageBreak/>
              <w:t>be complied with within a period of 12 weeks from the date of this order. The OA stands allowed with the aforesaid directions.</w:t>
            </w:r>
            <w:r w:rsidR="00714302" w:rsidRPr="0079286F">
              <w:rPr>
                <w:rFonts w:cstheme="minorHAnsi"/>
                <w:b/>
                <w:bCs/>
                <w:i/>
                <w:iCs/>
                <w:sz w:val="26"/>
                <w:szCs w:val="26"/>
                <w:u w:val="single"/>
              </w:rPr>
              <w:t>”</w:t>
            </w:r>
          </w:p>
        </w:tc>
      </w:tr>
      <w:tr w:rsidR="00AB12B3" w14:paraId="54E9E000" w14:textId="77777777" w:rsidTr="00AB12B3">
        <w:tc>
          <w:tcPr>
            <w:tcW w:w="1402" w:type="dxa"/>
          </w:tcPr>
          <w:p w14:paraId="1203A703" w14:textId="592E31DB" w:rsidR="00AB12B3" w:rsidRDefault="00941D52" w:rsidP="00AB12B3">
            <w:pPr>
              <w:pStyle w:val="ListParagraph"/>
              <w:ind w:left="0"/>
              <w:jc w:val="both"/>
              <w:rPr>
                <w:rFonts w:cstheme="minorHAnsi"/>
                <w:sz w:val="26"/>
                <w:szCs w:val="26"/>
              </w:rPr>
            </w:pPr>
            <w:hyperlink r:id="rId21" w:history="1">
              <w:r w:rsidR="0079286F" w:rsidRPr="00941D52">
                <w:rPr>
                  <w:rStyle w:val="Hyperlink"/>
                  <w:rFonts w:cstheme="minorHAnsi"/>
                  <w:sz w:val="26"/>
                  <w:szCs w:val="26"/>
                </w:rPr>
                <w:t>27.09.2022</w:t>
              </w:r>
            </w:hyperlink>
          </w:p>
        </w:tc>
        <w:tc>
          <w:tcPr>
            <w:tcW w:w="5238" w:type="dxa"/>
          </w:tcPr>
          <w:p w14:paraId="028840AA" w14:textId="24BA9644" w:rsidR="009F7552" w:rsidRDefault="0079286F" w:rsidP="009F7552">
            <w:pPr>
              <w:pStyle w:val="ListParagraph"/>
              <w:spacing w:line="480" w:lineRule="auto"/>
              <w:ind w:left="0"/>
              <w:jc w:val="both"/>
              <w:rPr>
                <w:rFonts w:cstheme="minorHAnsi"/>
                <w:sz w:val="26"/>
                <w:szCs w:val="26"/>
              </w:rPr>
            </w:pPr>
            <w:r>
              <w:rPr>
                <w:rFonts w:cstheme="minorHAnsi"/>
                <w:sz w:val="26"/>
                <w:szCs w:val="26"/>
              </w:rPr>
              <w:t xml:space="preserve">The final order and judgement dated </w:t>
            </w:r>
            <w:r w:rsidR="00375B79">
              <w:rPr>
                <w:rFonts w:cstheme="minorHAnsi"/>
                <w:sz w:val="26"/>
                <w:szCs w:val="26"/>
              </w:rPr>
              <w:t>12</w:t>
            </w:r>
            <w:r w:rsidR="00F95076">
              <w:rPr>
                <w:rFonts w:cstheme="minorHAnsi"/>
                <w:sz w:val="26"/>
                <w:szCs w:val="26"/>
              </w:rPr>
              <w:t>.0</w:t>
            </w:r>
            <w:r w:rsidR="00375B79">
              <w:rPr>
                <w:rFonts w:cstheme="minorHAnsi"/>
                <w:sz w:val="26"/>
                <w:szCs w:val="26"/>
              </w:rPr>
              <w:t>7</w:t>
            </w:r>
            <w:r w:rsidR="00F95076">
              <w:rPr>
                <w:rFonts w:cstheme="minorHAnsi"/>
                <w:sz w:val="26"/>
                <w:szCs w:val="26"/>
              </w:rPr>
              <w:t>.2022</w:t>
            </w:r>
            <w:r w:rsidR="009F7552">
              <w:rPr>
                <w:rFonts w:cstheme="minorHAnsi"/>
                <w:sz w:val="26"/>
                <w:szCs w:val="26"/>
              </w:rPr>
              <w:t xml:space="preserve"> was impugned before the Hon’ble High Court of Delhi in Writ Petition (Civil) No. 13948 of 2022 titled as ‘</w:t>
            </w:r>
            <w:r w:rsidR="009F7552">
              <w:rPr>
                <w:rFonts w:cstheme="minorHAnsi"/>
                <w:i/>
                <w:iCs/>
                <w:sz w:val="26"/>
                <w:szCs w:val="26"/>
              </w:rPr>
              <w:t xml:space="preserve">Sanjay Kumar &amp; </w:t>
            </w:r>
            <w:proofErr w:type="spellStart"/>
            <w:r w:rsidR="009F7552">
              <w:rPr>
                <w:rFonts w:cstheme="minorHAnsi"/>
                <w:i/>
                <w:iCs/>
                <w:sz w:val="26"/>
                <w:szCs w:val="26"/>
              </w:rPr>
              <w:t>Anr</w:t>
            </w:r>
            <w:proofErr w:type="spellEnd"/>
            <w:r w:rsidR="009F7552">
              <w:rPr>
                <w:rFonts w:cstheme="minorHAnsi"/>
                <w:i/>
                <w:iCs/>
                <w:sz w:val="26"/>
                <w:szCs w:val="26"/>
              </w:rPr>
              <w:t xml:space="preserve">. v. Employees’ State Insurance Corporation &amp; </w:t>
            </w:r>
            <w:proofErr w:type="spellStart"/>
            <w:r w:rsidR="009F7552">
              <w:rPr>
                <w:rFonts w:cstheme="minorHAnsi"/>
                <w:i/>
                <w:iCs/>
                <w:sz w:val="26"/>
                <w:szCs w:val="26"/>
              </w:rPr>
              <w:t>Ors</w:t>
            </w:r>
            <w:proofErr w:type="spellEnd"/>
            <w:r w:rsidR="009F7552">
              <w:rPr>
                <w:rFonts w:cstheme="minorHAnsi"/>
                <w:i/>
                <w:iCs/>
                <w:sz w:val="26"/>
                <w:szCs w:val="26"/>
              </w:rPr>
              <w:t>.</w:t>
            </w:r>
            <w:r w:rsidR="009F7552">
              <w:rPr>
                <w:rFonts w:cstheme="minorHAnsi"/>
                <w:sz w:val="26"/>
                <w:szCs w:val="26"/>
              </w:rPr>
              <w:t>’. The Hon’ble High Court vide Order dated 27.09.2022 has been pleased to observe as under:</w:t>
            </w:r>
          </w:p>
          <w:p w14:paraId="4408D64D" w14:textId="77777777" w:rsidR="00AB12B3" w:rsidRDefault="009F7552" w:rsidP="009F7552">
            <w:pPr>
              <w:pStyle w:val="ListParagraph"/>
              <w:ind w:left="458"/>
              <w:jc w:val="both"/>
              <w:rPr>
                <w:rFonts w:cstheme="minorHAnsi"/>
                <w:sz w:val="26"/>
                <w:szCs w:val="26"/>
              </w:rPr>
            </w:pPr>
            <w:r>
              <w:rPr>
                <w:rFonts w:cstheme="minorHAnsi"/>
                <w:sz w:val="26"/>
                <w:szCs w:val="26"/>
              </w:rPr>
              <w:t>“</w:t>
            </w:r>
            <w:r>
              <w:rPr>
                <w:rFonts w:cstheme="minorHAnsi"/>
                <w:b/>
                <w:bCs/>
                <w:sz w:val="26"/>
                <w:szCs w:val="26"/>
              </w:rPr>
              <w:t xml:space="preserve">3. </w:t>
            </w:r>
            <w:r>
              <w:rPr>
                <w:rFonts w:cstheme="minorHAnsi"/>
                <w:b/>
                <w:bCs/>
                <w:sz w:val="26"/>
                <w:szCs w:val="26"/>
              </w:rPr>
              <w:tab/>
              <w:t>In case any seniority list is drawn up pursuant to the impugned order, the same shall be subject to further orders of this Court.</w:t>
            </w:r>
            <w:r>
              <w:rPr>
                <w:rFonts w:cstheme="minorHAnsi"/>
                <w:sz w:val="26"/>
                <w:szCs w:val="26"/>
              </w:rPr>
              <w:t xml:space="preserve">” </w:t>
            </w:r>
          </w:p>
          <w:p w14:paraId="2A50571F" w14:textId="77777777" w:rsidR="009F7552" w:rsidRDefault="009F7552" w:rsidP="009F7552">
            <w:pPr>
              <w:jc w:val="both"/>
              <w:rPr>
                <w:rFonts w:cstheme="minorHAnsi"/>
                <w:sz w:val="26"/>
                <w:szCs w:val="26"/>
              </w:rPr>
            </w:pPr>
          </w:p>
          <w:p w14:paraId="312AE041" w14:textId="5CF84829" w:rsidR="009F7552" w:rsidRPr="009F7552" w:rsidRDefault="009F7552" w:rsidP="009F7552">
            <w:pPr>
              <w:spacing w:line="480" w:lineRule="auto"/>
              <w:jc w:val="both"/>
              <w:rPr>
                <w:rFonts w:cstheme="minorHAnsi"/>
                <w:sz w:val="26"/>
                <w:szCs w:val="26"/>
              </w:rPr>
            </w:pPr>
            <w:r>
              <w:rPr>
                <w:rFonts w:cstheme="minorHAnsi"/>
                <w:sz w:val="26"/>
                <w:szCs w:val="26"/>
              </w:rPr>
              <w:t>The Writ Petition is as on date pending consideration and is next listed on 27.03.202</w:t>
            </w:r>
            <w:r w:rsidR="00375B79">
              <w:rPr>
                <w:rFonts w:cstheme="minorHAnsi"/>
                <w:sz w:val="26"/>
                <w:szCs w:val="26"/>
              </w:rPr>
              <w:t>3</w:t>
            </w:r>
            <w:r>
              <w:rPr>
                <w:rFonts w:cstheme="minorHAnsi"/>
                <w:sz w:val="26"/>
                <w:szCs w:val="26"/>
              </w:rPr>
              <w:t xml:space="preserve"> before the Hon’ble High Court.</w:t>
            </w:r>
          </w:p>
        </w:tc>
      </w:tr>
    </w:tbl>
    <w:p w14:paraId="20AE841F" w14:textId="77777777" w:rsidR="00AB12B3" w:rsidRDefault="00AB12B3" w:rsidP="00AB12B3">
      <w:pPr>
        <w:pStyle w:val="ListParagraph"/>
        <w:jc w:val="both"/>
        <w:rPr>
          <w:rFonts w:cstheme="minorHAnsi"/>
          <w:sz w:val="26"/>
          <w:szCs w:val="26"/>
        </w:rPr>
      </w:pPr>
    </w:p>
    <w:p w14:paraId="446B5867" w14:textId="77777777" w:rsidR="00AB12B3" w:rsidRDefault="00AB12B3" w:rsidP="009F7552">
      <w:pPr>
        <w:pStyle w:val="ListParagraph"/>
        <w:spacing w:line="240" w:lineRule="auto"/>
        <w:jc w:val="both"/>
        <w:rPr>
          <w:rFonts w:cstheme="minorHAnsi"/>
          <w:sz w:val="26"/>
          <w:szCs w:val="26"/>
        </w:rPr>
      </w:pPr>
    </w:p>
    <w:p w14:paraId="6FD67F9B" w14:textId="3B13C5BC" w:rsidR="00AB12B3" w:rsidRDefault="009F7552" w:rsidP="009F7552">
      <w:pPr>
        <w:pStyle w:val="ListParagraph"/>
        <w:numPr>
          <w:ilvl w:val="0"/>
          <w:numId w:val="1"/>
        </w:numPr>
        <w:spacing w:line="480" w:lineRule="auto"/>
        <w:ind w:hanging="720"/>
        <w:jc w:val="both"/>
        <w:rPr>
          <w:rFonts w:cstheme="minorHAnsi"/>
          <w:sz w:val="26"/>
          <w:szCs w:val="26"/>
        </w:rPr>
      </w:pPr>
      <w:r>
        <w:rPr>
          <w:rFonts w:cstheme="minorHAnsi"/>
          <w:sz w:val="26"/>
          <w:szCs w:val="26"/>
        </w:rPr>
        <w:t xml:space="preserve">Furthermore, there are certain observations in the </w:t>
      </w:r>
      <w:r w:rsidR="00375B79">
        <w:rPr>
          <w:rFonts w:cstheme="minorHAnsi"/>
          <w:sz w:val="26"/>
          <w:szCs w:val="26"/>
        </w:rPr>
        <w:t xml:space="preserve">Instant </w:t>
      </w:r>
      <w:r>
        <w:rPr>
          <w:rFonts w:cstheme="minorHAnsi"/>
          <w:sz w:val="26"/>
          <w:szCs w:val="26"/>
        </w:rPr>
        <w:t xml:space="preserve">Provisional Seniority List which appear to be in teeth of the 2022 Judgement especially Para 21 and 22 thereof, and showcases that the ESIC has already come to a final conclusion as regards the directions of the Hon’ble Tribunal contained in the 2022 Judgement. Additionally, it appears that there is only a selective reading of the 2022 Judgement rendered by the Hon’ble </w:t>
      </w:r>
      <w:r>
        <w:rPr>
          <w:rFonts w:cstheme="minorHAnsi"/>
          <w:sz w:val="26"/>
          <w:szCs w:val="26"/>
        </w:rPr>
        <w:lastRenderedPageBreak/>
        <w:t xml:space="preserve">Tribunal and a misreading of Para 7 (iii) of the 2021 OM relevant extracts of the </w:t>
      </w:r>
      <w:r w:rsidR="00375B79">
        <w:rPr>
          <w:rFonts w:cstheme="minorHAnsi"/>
          <w:sz w:val="26"/>
          <w:szCs w:val="26"/>
        </w:rPr>
        <w:t xml:space="preserve">Instant </w:t>
      </w:r>
      <w:r>
        <w:rPr>
          <w:rFonts w:cstheme="minorHAnsi"/>
          <w:sz w:val="26"/>
          <w:szCs w:val="26"/>
        </w:rPr>
        <w:t>Provisional Seniority List are quoted hereunder:</w:t>
      </w:r>
    </w:p>
    <w:p w14:paraId="69580F78" w14:textId="77777777" w:rsidR="009F7552" w:rsidRPr="00251487" w:rsidRDefault="009F7552" w:rsidP="009F7552">
      <w:pPr>
        <w:numPr>
          <w:ilvl w:val="0"/>
          <w:numId w:val="3"/>
        </w:numPr>
        <w:kinsoku w:val="0"/>
        <w:overflowPunct w:val="0"/>
        <w:autoSpaceDE w:val="0"/>
        <w:autoSpaceDN w:val="0"/>
        <w:adjustRightInd w:val="0"/>
        <w:spacing w:before="84" w:after="0" w:line="240" w:lineRule="auto"/>
        <w:ind w:left="1418" w:right="132" w:hanging="851"/>
        <w:jc w:val="both"/>
        <w:rPr>
          <w:rFonts w:cstheme="minorHAnsi"/>
          <w:color w:val="464248"/>
          <w:sz w:val="26"/>
          <w:szCs w:val="26"/>
        </w:rPr>
      </w:pPr>
      <w:r>
        <w:rPr>
          <w:rFonts w:cstheme="minorHAnsi"/>
          <w:sz w:val="26"/>
          <w:szCs w:val="26"/>
        </w:rPr>
        <w:t>“</w:t>
      </w:r>
      <w:r w:rsidRPr="00251487">
        <w:rPr>
          <w:rFonts w:cstheme="minorHAnsi"/>
          <w:color w:val="2F2B31"/>
          <w:sz w:val="26"/>
          <w:szCs w:val="26"/>
        </w:rPr>
        <w:t>All</w:t>
      </w:r>
      <w:r w:rsidRPr="00251487">
        <w:rPr>
          <w:rFonts w:cstheme="minorHAnsi"/>
          <w:color w:val="2F2B31"/>
          <w:spacing w:val="40"/>
          <w:sz w:val="26"/>
          <w:szCs w:val="26"/>
        </w:rPr>
        <w:t xml:space="preserve"> </w:t>
      </w:r>
      <w:r w:rsidRPr="00251487">
        <w:rPr>
          <w:rFonts w:cstheme="minorHAnsi"/>
          <w:color w:val="2F2B31"/>
          <w:sz w:val="26"/>
          <w:szCs w:val="26"/>
        </w:rPr>
        <w:t>three</w:t>
      </w:r>
      <w:r w:rsidRPr="00251487">
        <w:rPr>
          <w:rFonts w:cstheme="minorHAnsi"/>
          <w:color w:val="2F2B31"/>
          <w:spacing w:val="55"/>
          <w:sz w:val="26"/>
          <w:szCs w:val="26"/>
        </w:rPr>
        <w:t xml:space="preserve"> </w:t>
      </w:r>
      <w:r w:rsidRPr="00251487">
        <w:rPr>
          <w:rFonts w:cstheme="minorHAnsi"/>
          <w:color w:val="2F2B31"/>
          <w:sz w:val="26"/>
          <w:szCs w:val="26"/>
        </w:rPr>
        <w:t>seniority</w:t>
      </w:r>
      <w:r w:rsidRPr="00251487">
        <w:rPr>
          <w:rFonts w:cstheme="minorHAnsi"/>
          <w:color w:val="2F2B31"/>
          <w:spacing w:val="40"/>
          <w:sz w:val="26"/>
          <w:szCs w:val="26"/>
        </w:rPr>
        <w:t xml:space="preserve"> </w:t>
      </w:r>
      <w:r w:rsidRPr="00251487">
        <w:rPr>
          <w:rFonts w:cstheme="minorHAnsi"/>
          <w:color w:val="2F2B31"/>
          <w:sz w:val="26"/>
          <w:szCs w:val="26"/>
        </w:rPr>
        <w:t>lists</w:t>
      </w:r>
      <w:r w:rsidRPr="00251487">
        <w:rPr>
          <w:rFonts w:cstheme="minorHAnsi"/>
          <w:color w:val="2F2B31"/>
          <w:spacing w:val="40"/>
          <w:sz w:val="26"/>
          <w:szCs w:val="26"/>
        </w:rPr>
        <w:t xml:space="preserve"> </w:t>
      </w:r>
      <w:r w:rsidRPr="00251487">
        <w:rPr>
          <w:rFonts w:cstheme="minorHAnsi"/>
          <w:color w:val="2F2B31"/>
          <w:sz w:val="26"/>
          <w:szCs w:val="26"/>
        </w:rPr>
        <w:t>of</w:t>
      </w:r>
      <w:r w:rsidRPr="00251487">
        <w:rPr>
          <w:rFonts w:cstheme="minorHAnsi"/>
          <w:color w:val="2F2B31"/>
          <w:spacing w:val="67"/>
          <w:sz w:val="26"/>
          <w:szCs w:val="26"/>
        </w:rPr>
        <w:t xml:space="preserve"> </w:t>
      </w:r>
      <w:r w:rsidRPr="00251487">
        <w:rPr>
          <w:rFonts w:cstheme="minorHAnsi"/>
          <w:color w:val="2F2B31"/>
          <w:sz w:val="26"/>
          <w:szCs w:val="26"/>
        </w:rPr>
        <w:t>Deputy</w:t>
      </w:r>
      <w:r w:rsidRPr="00251487">
        <w:rPr>
          <w:rFonts w:cstheme="minorHAnsi"/>
          <w:color w:val="2F2B31"/>
          <w:spacing w:val="59"/>
          <w:sz w:val="26"/>
          <w:szCs w:val="26"/>
        </w:rPr>
        <w:t xml:space="preserve"> </w:t>
      </w:r>
      <w:r w:rsidRPr="00251487">
        <w:rPr>
          <w:rFonts w:cstheme="minorHAnsi"/>
          <w:color w:val="2F2B31"/>
          <w:sz w:val="26"/>
          <w:szCs w:val="26"/>
        </w:rPr>
        <w:t>Director</w:t>
      </w:r>
      <w:r w:rsidRPr="00251487">
        <w:rPr>
          <w:rFonts w:cstheme="minorHAnsi"/>
          <w:color w:val="2F2B31"/>
          <w:spacing w:val="62"/>
          <w:sz w:val="26"/>
          <w:szCs w:val="26"/>
        </w:rPr>
        <w:t xml:space="preserve"> </w:t>
      </w:r>
      <w:r w:rsidRPr="00251487">
        <w:rPr>
          <w:rFonts w:cstheme="minorHAnsi"/>
          <w:color w:val="2F2B31"/>
          <w:sz w:val="26"/>
          <w:szCs w:val="26"/>
        </w:rPr>
        <w:t>dated</w:t>
      </w:r>
      <w:r w:rsidRPr="00251487">
        <w:rPr>
          <w:rFonts w:cstheme="minorHAnsi"/>
          <w:color w:val="2F2B31"/>
          <w:spacing w:val="40"/>
          <w:sz w:val="26"/>
          <w:szCs w:val="26"/>
        </w:rPr>
        <w:t xml:space="preserve"> </w:t>
      </w:r>
      <w:r w:rsidRPr="00251487">
        <w:rPr>
          <w:rFonts w:cstheme="minorHAnsi"/>
          <w:color w:val="2F2B31"/>
          <w:sz w:val="26"/>
          <w:szCs w:val="26"/>
        </w:rPr>
        <w:t>30.07.2019,</w:t>
      </w:r>
      <w:r w:rsidRPr="00251487">
        <w:rPr>
          <w:rFonts w:cstheme="minorHAnsi"/>
          <w:color w:val="2F2B31"/>
          <w:spacing w:val="58"/>
          <w:sz w:val="26"/>
          <w:szCs w:val="26"/>
        </w:rPr>
        <w:t xml:space="preserve"> </w:t>
      </w:r>
      <w:r w:rsidRPr="00251487">
        <w:rPr>
          <w:rFonts w:cstheme="minorHAnsi"/>
          <w:color w:val="2F2B31"/>
          <w:sz w:val="26"/>
          <w:szCs w:val="26"/>
        </w:rPr>
        <w:t>14.08.2020</w:t>
      </w:r>
      <w:r w:rsidRPr="00251487">
        <w:rPr>
          <w:rFonts w:cstheme="minorHAnsi"/>
          <w:color w:val="2F2B31"/>
          <w:spacing w:val="66"/>
          <w:sz w:val="26"/>
          <w:szCs w:val="26"/>
        </w:rPr>
        <w:t xml:space="preserve"> </w:t>
      </w:r>
      <w:r w:rsidRPr="00251487">
        <w:rPr>
          <w:rFonts w:cstheme="minorHAnsi"/>
          <w:color w:val="2F2B31"/>
          <w:sz w:val="26"/>
          <w:szCs w:val="26"/>
        </w:rPr>
        <w:t>and</w:t>
      </w:r>
      <w:r w:rsidRPr="00251487">
        <w:rPr>
          <w:rFonts w:cstheme="minorHAnsi"/>
          <w:color w:val="2F2B31"/>
          <w:spacing w:val="37"/>
          <w:sz w:val="26"/>
          <w:szCs w:val="26"/>
        </w:rPr>
        <w:t xml:space="preserve"> </w:t>
      </w:r>
      <w:r w:rsidRPr="00251487">
        <w:rPr>
          <w:rFonts w:cstheme="minorHAnsi"/>
          <w:color w:val="2F2B31"/>
          <w:sz w:val="26"/>
          <w:szCs w:val="26"/>
        </w:rPr>
        <w:t>11.12.2020</w:t>
      </w:r>
      <w:r w:rsidRPr="00251487">
        <w:rPr>
          <w:rFonts w:cstheme="minorHAnsi"/>
          <w:color w:val="2F2B31"/>
          <w:spacing w:val="59"/>
          <w:sz w:val="26"/>
          <w:szCs w:val="26"/>
        </w:rPr>
        <w:t xml:space="preserve"> </w:t>
      </w:r>
      <w:r w:rsidRPr="00251487">
        <w:rPr>
          <w:rFonts w:cstheme="minorHAnsi"/>
          <w:color w:val="2F2B31"/>
          <w:sz w:val="26"/>
          <w:szCs w:val="26"/>
        </w:rPr>
        <w:t>have</w:t>
      </w:r>
      <w:r w:rsidRPr="00251487">
        <w:rPr>
          <w:rFonts w:cstheme="minorHAnsi"/>
          <w:color w:val="2F2B31"/>
          <w:spacing w:val="40"/>
          <w:sz w:val="26"/>
          <w:szCs w:val="26"/>
        </w:rPr>
        <w:t xml:space="preserve"> </w:t>
      </w:r>
      <w:r w:rsidRPr="00251487">
        <w:rPr>
          <w:rFonts w:cstheme="minorHAnsi"/>
          <w:color w:val="2F2B31"/>
          <w:sz w:val="26"/>
          <w:szCs w:val="26"/>
        </w:rPr>
        <w:t>been merged in</w:t>
      </w:r>
      <w:r w:rsidRPr="00251487">
        <w:rPr>
          <w:rFonts w:cstheme="minorHAnsi"/>
          <w:color w:val="2F2B31"/>
          <w:spacing w:val="16"/>
          <w:sz w:val="26"/>
          <w:szCs w:val="26"/>
        </w:rPr>
        <w:t xml:space="preserve"> </w:t>
      </w:r>
      <w:r w:rsidRPr="00251487">
        <w:rPr>
          <w:rFonts w:cstheme="minorHAnsi"/>
          <w:color w:val="2F2B31"/>
          <w:sz w:val="26"/>
          <w:szCs w:val="26"/>
        </w:rPr>
        <w:t>this</w:t>
      </w:r>
      <w:r w:rsidRPr="00251487">
        <w:rPr>
          <w:rFonts w:cstheme="minorHAnsi"/>
          <w:color w:val="2F2B31"/>
          <w:spacing w:val="-9"/>
          <w:sz w:val="26"/>
          <w:szCs w:val="26"/>
        </w:rPr>
        <w:t xml:space="preserve"> </w:t>
      </w:r>
      <w:r w:rsidRPr="00251487">
        <w:rPr>
          <w:rFonts w:cstheme="minorHAnsi"/>
          <w:color w:val="2F2B31"/>
          <w:sz w:val="26"/>
          <w:szCs w:val="26"/>
        </w:rPr>
        <w:t>provisional</w:t>
      </w:r>
      <w:r w:rsidRPr="00251487">
        <w:rPr>
          <w:rFonts w:cstheme="minorHAnsi"/>
          <w:color w:val="2F2B31"/>
          <w:spacing w:val="10"/>
          <w:sz w:val="26"/>
          <w:szCs w:val="26"/>
        </w:rPr>
        <w:t xml:space="preserve"> </w:t>
      </w:r>
      <w:r w:rsidRPr="00251487">
        <w:rPr>
          <w:rFonts w:cstheme="minorHAnsi"/>
          <w:color w:val="2F2B31"/>
          <w:sz w:val="26"/>
          <w:szCs w:val="26"/>
        </w:rPr>
        <w:t>seniority</w:t>
      </w:r>
      <w:r w:rsidRPr="00251487">
        <w:rPr>
          <w:rFonts w:cstheme="minorHAnsi"/>
          <w:color w:val="2F2B31"/>
          <w:spacing w:val="8"/>
          <w:sz w:val="26"/>
          <w:szCs w:val="26"/>
        </w:rPr>
        <w:t xml:space="preserve"> </w:t>
      </w:r>
      <w:r w:rsidRPr="00251487">
        <w:rPr>
          <w:rFonts w:cstheme="minorHAnsi"/>
          <w:color w:val="464248"/>
          <w:sz w:val="26"/>
          <w:szCs w:val="26"/>
        </w:rPr>
        <w:t>l</w:t>
      </w:r>
      <w:r w:rsidRPr="00251487">
        <w:rPr>
          <w:rFonts w:cstheme="minorHAnsi"/>
          <w:color w:val="1C181F"/>
          <w:sz w:val="26"/>
          <w:szCs w:val="26"/>
        </w:rPr>
        <w:t>ist</w:t>
      </w:r>
      <w:r w:rsidRPr="00251487">
        <w:rPr>
          <w:rFonts w:cstheme="minorHAnsi"/>
          <w:color w:val="1C181F"/>
          <w:spacing w:val="31"/>
          <w:sz w:val="26"/>
          <w:szCs w:val="26"/>
        </w:rPr>
        <w:t xml:space="preserve"> </w:t>
      </w:r>
      <w:r w:rsidRPr="00251487">
        <w:rPr>
          <w:rFonts w:cstheme="minorHAnsi"/>
          <w:color w:val="2F2B31"/>
          <w:sz w:val="26"/>
          <w:szCs w:val="26"/>
        </w:rPr>
        <w:t>by making</w:t>
      </w:r>
      <w:r w:rsidRPr="00251487">
        <w:rPr>
          <w:rFonts w:cstheme="minorHAnsi"/>
          <w:color w:val="2F2B31"/>
          <w:spacing w:val="-1"/>
          <w:sz w:val="26"/>
          <w:szCs w:val="26"/>
        </w:rPr>
        <w:t xml:space="preserve"> </w:t>
      </w:r>
      <w:r w:rsidRPr="00251487">
        <w:rPr>
          <w:rFonts w:cstheme="minorHAnsi"/>
          <w:color w:val="1C181F"/>
          <w:sz w:val="26"/>
          <w:szCs w:val="26"/>
        </w:rPr>
        <w:t>a</w:t>
      </w:r>
      <w:r w:rsidRPr="00251487">
        <w:rPr>
          <w:rFonts w:cstheme="minorHAnsi"/>
          <w:color w:val="1C181F"/>
          <w:spacing w:val="11"/>
          <w:sz w:val="26"/>
          <w:szCs w:val="26"/>
        </w:rPr>
        <w:t xml:space="preserve"> </w:t>
      </w:r>
      <w:r w:rsidRPr="00251487">
        <w:rPr>
          <w:rFonts w:cstheme="minorHAnsi"/>
          <w:color w:val="2F2B31"/>
          <w:sz w:val="26"/>
          <w:szCs w:val="26"/>
        </w:rPr>
        <w:t>solitary</w:t>
      </w:r>
      <w:r w:rsidRPr="00251487">
        <w:rPr>
          <w:rFonts w:cstheme="minorHAnsi"/>
          <w:color w:val="2F2B31"/>
          <w:spacing w:val="9"/>
          <w:sz w:val="26"/>
          <w:szCs w:val="26"/>
        </w:rPr>
        <w:t xml:space="preserve"> </w:t>
      </w:r>
      <w:r w:rsidRPr="00251487">
        <w:rPr>
          <w:rFonts w:cstheme="minorHAnsi"/>
          <w:color w:val="2F2B31"/>
          <w:sz w:val="26"/>
          <w:szCs w:val="26"/>
        </w:rPr>
        <w:t>list,</w:t>
      </w:r>
      <w:r w:rsidRPr="00251487">
        <w:rPr>
          <w:rFonts w:cstheme="minorHAnsi"/>
          <w:color w:val="2F2B31"/>
          <w:spacing w:val="-7"/>
          <w:sz w:val="26"/>
          <w:szCs w:val="26"/>
        </w:rPr>
        <w:t xml:space="preserve"> </w:t>
      </w:r>
      <w:r w:rsidRPr="00251487">
        <w:rPr>
          <w:rFonts w:cstheme="minorHAnsi"/>
          <w:color w:val="2F2B31"/>
          <w:sz w:val="26"/>
          <w:szCs w:val="26"/>
        </w:rPr>
        <w:t>as</w:t>
      </w:r>
      <w:r w:rsidRPr="00251487">
        <w:rPr>
          <w:rFonts w:cstheme="minorHAnsi"/>
          <w:color w:val="2F2B31"/>
          <w:spacing w:val="-12"/>
          <w:sz w:val="26"/>
          <w:szCs w:val="26"/>
        </w:rPr>
        <w:t xml:space="preserve"> </w:t>
      </w:r>
      <w:r w:rsidRPr="00251487">
        <w:rPr>
          <w:rFonts w:cstheme="minorHAnsi"/>
          <w:color w:val="2F2B31"/>
          <w:sz w:val="26"/>
          <w:szCs w:val="26"/>
        </w:rPr>
        <w:t>per</w:t>
      </w:r>
      <w:r w:rsidRPr="00251487">
        <w:rPr>
          <w:rFonts w:cstheme="minorHAnsi"/>
          <w:color w:val="2F2B31"/>
          <w:spacing w:val="-1"/>
          <w:sz w:val="26"/>
          <w:szCs w:val="26"/>
        </w:rPr>
        <w:t xml:space="preserve"> </w:t>
      </w:r>
      <w:r w:rsidRPr="00251487">
        <w:rPr>
          <w:rFonts w:cstheme="minorHAnsi"/>
          <w:color w:val="2F2B31"/>
          <w:sz w:val="26"/>
          <w:szCs w:val="26"/>
        </w:rPr>
        <w:t>observations</w:t>
      </w:r>
      <w:r w:rsidRPr="00251487">
        <w:rPr>
          <w:rFonts w:cstheme="minorHAnsi"/>
          <w:color w:val="2F2B31"/>
          <w:spacing w:val="25"/>
          <w:sz w:val="26"/>
          <w:szCs w:val="26"/>
        </w:rPr>
        <w:t xml:space="preserve"> </w:t>
      </w:r>
      <w:r w:rsidRPr="00251487">
        <w:rPr>
          <w:rFonts w:cstheme="minorHAnsi"/>
          <w:color w:val="2F2B31"/>
          <w:sz w:val="26"/>
          <w:szCs w:val="26"/>
        </w:rPr>
        <w:t>of</w:t>
      </w:r>
      <w:r w:rsidRPr="00251487">
        <w:rPr>
          <w:rFonts w:cstheme="minorHAnsi"/>
          <w:color w:val="2F2B31"/>
          <w:spacing w:val="32"/>
          <w:sz w:val="26"/>
          <w:szCs w:val="26"/>
        </w:rPr>
        <w:t xml:space="preserve"> </w:t>
      </w:r>
      <w:r w:rsidRPr="00251487">
        <w:rPr>
          <w:rFonts w:cstheme="minorHAnsi"/>
          <w:color w:val="2F2B31"/>
          <w:sz w:val="26"/>
          <w:szCs w:val="26"/>
        </w:rPr>
        <w:t xml:space="preserve">Hon'ble </w:t>
      </w:r>
      <w:r w:rsidRPr="00251487">
        <w:rPr>
          <w:rFonts w:cstheme="minorHAnsi"/>
          <w:color w:val="1C181F"/>
          <w:sz w:val="26"/>
          <w:szCs w:val="26"/>
        </w:rPr>
        <w:t xml:space="preserve">Tribunal </w:t>
      </w:r>
      <w:r w:rsidRPr="00251487">
        <w:rPr>
          <w:rFonts w:cstheme="minorHAnsi"/>
          <w:color w:val="2F2B31"/>
          <w:sz w:val="26"/>
          <w:szCs w:val="26"/>
        </w:rPr>
        <w:t>in</w:t>
      </w:r>
      <w:r w:rsidRPr="00251487">
        <w:rPr>
          <w:rFonts w:cstheme="minorHAnsi"/>
          <w:color w:val="2F2B31"/>
          <w:spacing w:val="12"/>
          <w:sz w:val="26"/>
          <w:szCs w:val="26"/>
        </w:rPr>
        <w:t xml:space="preserve"> </w:t>
      </w:r>
      <w:r w:rsidRPr="00251487">
        <w:rPr>
          <w:rFonts w:cstheme="minorHAnsi"/>
          <w:color w:val="2F2B31"/>
          <w:sz w:val="26"/>
          <w:szCs w:val="26"/>
        </w:rPr>
        <w:t>the</w:t>
      </w:r>
      <w:r w:rsidRPr="00251487">
        <w:rPr>
          <w:rFonts w:cstheme="minorHAnsi"/>
          <w:color w:val="2F2B31"/>
          <w:spacing w:val="-3"/>
          <w:sz w:val="26"/>
          <w:szCs w:val="26"/>
        </w:rPr>
        <w:t xml:space="preserve"> </w:t>
      </w:r>
      <w:r w:rsidRPr="00251487">
        <w:rPr>
          <w:rFonts w:cstheme="minorHAnsi"/>
          <w:color w:val="2F2B31"/>
          <w:sz w:val="26"/>
          <w:szCs w:val="26"/>
        </w:rPr>
        <w:t>said</w:t>
      </w:r>
      <w:r w:rsidRPr="00251487">
        <w:rPr>
          <w:rFonts w:cstheme="minorHAnsi"/>
          <w:color w:val="2F2B31"/>
          <w:spacing w:val="-9"/>
          <w:sz w:val="26"/>
          <w:szCs w:val="26"/>
        </w:rPr>
        <w:t xml:space="preserve"> </w:t>
      </w:r>
      <w:r w:rsidRPr="00251487">
        <w:rPr>
          <w:rFonts w:cstheme="minorHAnsi"/>
          <w:color w:val="2F2B31"/>
          <w:sz w:val="26"/>
          <w:szCs w:val="26"/>
        </w:rPr>
        <w:t xml:space="preserve">order </w:t>
      </w:r>
      <w:r w:rsidRPr="00251487">
        <w:rPr>
          <w:rFonts w:cstheme="minorHAnsi"/>
          <w:color w:val="1C181F"/>
          <w:sz w:val="26"/>
          <w:szCs w:val="26"/>
        </w:rPr>
        <w:t>dated</w:t>
      </w:r>
      <w:r w:rsidRPr="00251487">
        <w:rPr>
          <w:rFonts w:cstheme="minorHAnsi"/>
          <w:color w:val="1C181F"/>
          <w:spacing w:val="-10"/>
          <w:sz w:val="26"/>
          <w:szCs w:val="26"/>
        </w:rPr>
        <w:t xml:space="preserve"> </w:t>
      </w:r>
      <w:r w:rsidRPr="00251487">
        <w:rPr>
          <w:rFonts w:cstheme="minorHAnsi"/>
          <w:color w:val="2F2B31"/>
          <w:sz w:val="26"/>
          <w:szCs w:val="26"/>
        </w:rPr>
        <w:t>12.07.2022</w:t>
      </w:r>
      <w:r w:rsidRPr="00251487">
        <w:rPr>
          <w:rFonts w:cstheme="minorHAnsi"/>
          <w:color w:val="2F2B31"/>
          <w:spacing w:val="12"/>
          <w:sz w:val="26"/>
          <w:szCs w:val="26"/>
        </w:rPr>
        <w:t xml:space="preserve"> </w:t>
      </w:r>
      <w:r w:rsidRPr="00251487">
        <w:rPr>
          <w:rFonts w:cstheme="minorHAnsi"/>
          <w:color w:val="2F2B31"/>
          <w:sz w:val="26"/>
          <w:szCs w:val="26"/>
        </w:rPr>
        <w:t>and</w:t>
      </w:r>
      <w:r w:rsidRPr="00251487">
        <w:rPr>
          <w:rFonts w:cstheme="minorHAnsi"/>
          <w:color w:val="2F2B31"/>
          <w:spacing w:val="-7"/>
          <w:sz w:val="26"/>
          <w:szCs w:val="26"/>
        </w:rPr>
        <w:t xml:space="preserve"> </w:t>
      </w:r>
      <w:r w:rsidRPr="00251487">
        <w:rPr>
          <w:rFonts w:cstheme="minorHAnsi"/>
          <w:color w:val="2F2B31"/>
          <w:sz w:val="26"/>
          <w:szCs w:val="26"/>
        </w:rPr>
        <w:t>legal</w:t>
      </w:r>
      <w:r w:rsidRPr="00251487">
        <w:rPr>
          <w:rFonts w:cstheme="minorHAnsi"/>
          <w:color w:val="2F2B31"/>
          <w:spacing w:val="-5"/>
          <w:sz w:val="26"/>
          <w:szCs w:val="26"/>
        </w:rPr>
        <w:t xml:space="preserve"> </w:t>
      </w:r>
      <w:r w:rsidRPr="00251487">
        <w:rPr>
          <w:rFonts w:cstheme="minorHAnsi"/>
          <w:color w:val="2F2B31"/>
          <w:sz w:val="26"/>
          <w:szCs w:val="26"/>
        </w:rPr>
        <w:t>opinions as</w:t>
      </w:r>
      <w:r w:rsidRPr="00251487">
        <w:rPr>
          <w:rFonts w:cstheme="minorHAnsi"/>
          <w:color w:val="2F2B31"/>
          <w:spacing w:val="-9"/>
          <w:sz w:val="26"/>
          <w:szCs w:val="26"/>
        </w:rPr>
        <w:t xml:space="preserve"> </w:t>
      </w:r>
      <w:r w:rsidRPr="00251487">
        <w:rPr>
          <w:rFonts w:cstheme="minorHAnsi"/>
          <w:color w:val="2F2B31"/>
          <w:sz w:val="26"/>
          <w:szCs w:val="26"/>
        </w:rPr>
        <w:t>well.</w:t>
      </w:r>
    </w:p>
    <w:p w14:paraId="725669EC" w14:textId="77777777" w:rsidR="009F7552" w:rsidRPr="00251487" w:rsidRDefault="009F7552" w:rsidP="009F7552">
      <w:pPr>
        <w:kinsoku w:val="0"/>
        <w:overflowPunct w:val="0"/>
        <w:autoSpaceDE w:val="0"/>
        <w:autoSpaceDN w:val="0"/>
        <w:adjustRightInd w:val="0"/>
        <w:spacing w:before="10" w:after="0" w:line="240" w:lineRule="auto"/>
        <w:ind w:left="1418" w:hanging="851"/>
        <w:rPr>
          <w:rFonts w:cstheme="minorHAnsi"/>
          <w:sz w:val="26"/>
          <w:szCs w:val="26"/>
        </w:rPr>
      </w:pPr>
    </w:p>
    <w:p w14:paraId="782A822F" w14:textId="77777777" w:rsidR="009F7552" w:rsidRPr="00251487" w:rsidRDefault="009F7552" w:rsidP="009F7552">
      <w:pPr>
        <w:numPr>
          <w:ilvl w:val="0"/>
          <w:numId w:val="3"/>
        </w:numPr>
        <w:kinsoku w:val="0"/>
        <w:overflowPunct w:val="0"/>
        <w:autoSpaceDE w:val="0"/>
        <w:autoSpaceDN w:val="0"/>
        <w:adjustRightInd w:val="0"/>
        <w:spacing w:before="1" w:after="0" w:line="240" w:lineRule="auto"/>
        <w:ind w:left="1418" w:right="133" w:hanging="851"/>
        <w:jc w:val="both"/>
        <w:rPr>
          <w:rFonts w:cstheme="minorHAnsi"/>
          <w:color w:val="2F2B31"/>
          <w:w w:val="105"/>
          <w:sz w:val="26"/>
          <w:szCs w:val="26"/>
        </w:rPr>
      </w:pPr>
      <w:r w:rsidRPr="00251487">
        <w:rPr>
          <w:rFonts w:cstheme="minorHAnsi"/>
          <w:color w:val="2F2B31"/>
          <w:w w:val="105"/>
          <w:sz w:val="26"/>
          <w:szCs w:val="26"/>
        </w:rPr>
        <w:t>The</w:t>
      </w:r>
      <w:r w:rsidRPr="00251487">
        <w:rPr>
          <w:rFonts w:cstheme="minorHAnsi"/>
          <w:color w:val="2F2B31"/>
          <w:spacing w:val="-8"/>
          <w:w w:val="105"/>
          <w:sz w:val="26"/>
          <w:szCs w:val="26"/>
        </w:rPr>
        <w:t xml:space="preserve"> </w:t>
      </w:r>
      <w:r w:rsidRPr="00251487">
        <w:rPr>
          <w:rFonts w:cstheme="minorHAnsi"/>
          <w:color w:val="2F2B31"/>
          <w:w w:val="105"/>
          <w:sz w:val="26"/>
          <w:szCs w:val="26"/>
        </w:rPr>
        <w:t>Hon'ble</w:t>
      </w:r>
      <w:r w:rsidRPr="00251487">
        <w:rPr>
          <w:rFonts w:cstheme="minorHAnsi"/>
          <w:color w:val="2F2B31"/>
          <w:spacing w:val="1"/>
          <w:w w:val="105"/>
          <w:sz w:val="26"/>
          <w:szCs w:val="26"/>
        </w:rPr>
        <w:t xml:space="preserve"> </w:t>
      </w:r>
      <w:r w:rsidRPr="00251487">
        <w:rPr>
          <w:rFonts w:cstheme="minorHAnsi"/>
          <w:color w:val="2F2B31"/>
          <w:w w:val="105"/>
          <w:sz w:val="26"/>
          <w:szCs w:val="26"/>
        </w:rPr>
        <w:t>CAT,</w:t>
      </w:r>
      <w:r w:rsidRPr="00251487">
        <w:rPr>
          <w:rFonts w:cstheme="minorHAnsi"/>
          <w:color w:val="2F2B31"/>
          <w:spacing w:val="2"/>
          <w:w w:val="105"/>
          <w:sz w:val="26"/>
          <w:szCs w:val="26"/>
        </w:rPr>
        <w:t xml:space="preserve"> </w:t>
      </w:r>
      <w:r w:rsidRPr="00251487">
        <w:rPr>
          <w:rFonts w:cstheme="minorHAnsi"/>
          <w:color w:val="2F2B31"/>
          <w:w w:val="105"/>
          <w:sz w:val="26"/>
          <w:szCs w:val="26"/>
        </w:rPr>
        <w:t>in</w:t>
      </w:r>
      <w:r w:rsidRPr="00251487">
        <w:rPr>
          <w:rFonts w:cstheme="minorHAnsi"/>
          <w:color w:val="2F2B31"/>
          <w:spacing w:val="-2"/>
          <w:w w:val="105"/>
          <w:sz w:val="26"/>
          <w:szCs w:val="26"/>
        </w:rPr>
        <w:t xml:space="preserve"> </w:t>
      </w:r>
      <w:r w:rsidRPr="00251487">
        <w:rPr>
          <w:rFonts w:cstheme="minorHAnsi"/>
          <w:color w:val="2F2B31"/>
          <w:w w:val="105"/>
          <w:sz w:val="26"/>
          <w:szCs w:val="26"/>
        </w:rPr>
        <w:t>para</w:t>
      </w:r>
      <w:r w:rsidRPr="00251487">
        <w:rPr>
          <w:rFonts w:cstheme="minorHAnsi"/>
          <w:color w:val="2F2B31"/>
          <w:spacing w:val="3"/>
          <w:w w:val="105"/>
          <w:sz w:val="26"/>
          <w:szCs w:val="26"/>
        </w:rPr>
        <w:t xml:space="preserve"> </w:t>
      </w:r>
      <w:r w:rsidRPr="00251487">
        <w:rPr>
          <w:rFonts w:cstheme="minorHAnsi"/>
          <w:color w:val="2F2B31"/>
          <w:w w:val="105"/>
          <w:sz w:val="26"/>
          <w:szCs w:val="26"/>
        </w:rPr>
        <w:t>10,</w:t>
      </w:r>
      <w:r w:rsidRPr="00251487">
        <w:rPr>
          <w:rFonts w:cstheme="minorHAnsi"/>
          <w:color w:val="2F2B31"/>
          <w:spacing w:val="-3"/>
          <w:w w:val="105"/>
          <w:sz w:val="26"/>
          <w:szCs w:val="26"/>
        </w:rPr>
        <w:t xml:space="preserve"> </w:t>
      </w:r>
      <w:r w:rsidRPr="00251487">
        <w:rPr>
          <w:rFonts w:cstheme="minorHAnsi"/>
          <w:color w:val="1C181F"/>
          <w:w w:val="105"/>
          <w:sz w:val="26"/>
          <w:szCs w:val="26"/>
        </w:rPr>
        <w:t>17</w:t>
      </w:r>
      <w:r w:rsidRPr="00251487">
        <w:rPr>
          <w:rFonts w:cstheme="minorHAnsi"/>
          <w:color w:val="1C181F"/>
          <w:spacing w:val="-1"/>
          <w:w w:val="105"/>
          <w:sz w:val="26"/>
          <w:szCs w:val="26"/>
        </w:rPr>
        <w:t xml:space="preserve"> </w:t>
      </w:r>
      <w:r w:rsidRPr="00251487">
        <w:rPr>
          <w:rFonts w:cstheme="minorHAnsi"/>
          <w:color w:val="2F2B31"/>
          <w:w w:val="105"/>
          <w:sz w:val="26"/>
          <w:szCs w:val="26"/>
        </w:rPr>
        <w:t>&amp;</w:t>
      </w:r>
      <w:r w:rsidRPr="00251487">
        <w:rPr>
          <w:rFonts w:cstheme="minorHAnsi"/>
          <w:color w:val="2F2B31"/>
          <w:spacing w:val="1"/>
          <w:w w:val="105"/>
          <w:sz w:val="26"/>
          <w:szCs w:val="26"/>
        </w:rPr>
        <w:t xml:space="preserve"> </w:t>
      </w:r>
      <w:r w:rsidRPr="00251487">
        <w:rPr>
          <w:rFonts w:cstheme="minorHAnsi"/>
          <w:color w:val="1C181F"/>
          <w:w w:val="105"/>
          <w:sz w:val="26"/>
          <w:szCs w:val="26"/>
        </w:rPr>
        <w:t>19</w:t>
      </w:r>
      <w:r w:rsidRPr="00251487">
        <w:rPr>
          <w:rFonts w:cstheme="minorHAnsi"/>
          <w:color w:val="1C181F"/>
          <w:spacing w:val="1"/>
          <w:w w:val="105"/>
          <w:sz w:val="26"/>
          <w:szCs w:val="26"/>
        </w:rPr>
        <w:t xml:space="preserve"> </w:t>
      </w:r>
      <w:r w:rsidRPr="00251487">
        <w:rPr>
          <w:rFonts w:cstheme="minorHAnsi"/>
          <w:color w:val="2F2B31"/>
          <w:w w:val="105"/>
          <w:sz w:val="26"/>
          <w:szCs w:val="26"/>
        </w:rPr>
        <w:t>of</w:t>
      </w:r>
      <w:r w:rsidRPr="00251487">
        <w:rPr>
          <w:rFonts w:cstheme="minorHAnsi"/>
          <w:color w:val="2F2B31"/>
          <w:spacing w:val="7"/>
          <w:w w:val="105"/>
          <w:sz w:val="26"/>
          <w:szCs w:val="26"/>
        </w:rPr>
        <w:t xml:space="preserve"> </w:t>
      </w:r>
      <w:r w:rsidRPr="00251487">
        <w:rPr>
          <w:rFonts w:cstheme="minorHAnsi"/>
          <w:color w:val="2F2B31"/>
          <w:w w:val="105"/>
          <w:sz w:val="26"/>
          <w:szCs w:val="26"/>
        </w:rPr>
        <w:t>its</w:t>
      </w:r>
      <w:r w:rsidRPr="00251487">
        <w:rPr>
          <w:rFonts w:cstheme="minorHAnsi"/>
          <w:color w:val="2F2B31"/>
          <w:spacing w:val="21"/>
          <w:w w:val="105"/>
          <w:sz w:val="26"/>
          <w:szCs w:val="26"/>
        </w:rPr>
        <w:t xml:space="preserve"> </w:t>
      </w:r>
      <w:r w:rsidRPr="00251487">
        <w:rPr>
          <w:rFonts w:cstheme="minorHAnsi"/>
          <w:color w:val="2F2B31"/>
          <w:w w:val="105"/>
          <w:sz w:val="26"/>
          <w:szCs w:val="26"/>
        </w:rPr>
        <w:t>judgement</w:t>
      </w:r>
      <w:r w:rsidRPr="00251487">
        <w:rPr>
          <w:rFonts w:cstheme="minorHAnsi"/>
          <w:color w:val="2F2B31"/>
          <w:spacing w:val="26"/>
          <w:w w:val="105"/>
          <w:sz w:val="26"/>
          <w:szCs w:val="26"/>
        </w:rPr>
        <w:t xml:space="preserve"> </w:t>
      </w:r>
      <w:r w:rsidRPr="00251487">
        <w:rPr>
          <w:rFonts w:cstheme="minorHAnsi"/>
          <w:color w:val="2F2B31"/>
          <w:w w:val="105"/>
          <w:sz w:val="26"/>
          <w:szCs w:val="26"/>
        </w:rPr>
        <w:t>dated</w:t>
      </w:r>
      <w:r w:rsidRPr="00251487">
        <w:rPr>
          <w:rFonts w:cstheme="minorHAnsi"/>
          <w:color w:val="2F2B31"/>
          <w:spacing w:val="19"/>
          <w:w w:val="105"/>
          <w:sz w:val="26"/>
          <w:szCs w:val="26"/>
        </w:rPr>
        <w:t xml:space="preserve"> </w:t>
      </w:r>
      <w:r w:rsidRPr="00251487">
        <w:rPr>
          <w:rFonts w:cstheme="minorHAnsi"/>
          <w:color w:val="2F2B31"/>
          <w:w w:val="105"/>
          <w:sz w:val="26"/>
          <w:szCs w:val="26"/>
        </w:rPr>
        <w:t>12.07.2022,</w:t>
      </w:r>
      <w:r w:rsidRPr="00251487">
        <w:rPr>
          <w:rFonts w:cstheme="minorHAnsi"/>
          <w:color w:val="2F2B31"/>
          <w:spacing w:val="21"/>
          <w:w w:val="105"/>
          <w:sz w:val="26"/>
          <w:szCs w:val="26"/>
        </w:rPr>
        <w:t xml:space="preserve"> </w:t>
      </w:r>
      <w:r w:rsidRPr="00251487">
        <w:rPr>
          <w:rFonts w:cstheme="minorHAnsi"/>
          <w:color w:val="2F2B31"/>
          <w:w w:val="105"/>
          <w:sz w:val="26"/>
          <w:szCs w:val="26"/>
        </w:rPr>
        <w:t>also,</w:t>
      </w:r>
      <w:r w:rsidRPr="00251487">
        <w:rPr>
          <w:rFonts w:cstheme="minorHAnsi"/>
          <w:color w:val="2F2B31"/>
          <w:spacing w:val="11"/>
          <w:w w:val="105"/>
          <w:sz w:val="26"/>
          <w:szCs w:val="26"/>
        </w:rPr>
        <w:t xml:space="preserve"> </w:t>
      </w:r>
      <w:r w:rsidRPr="00251487">
        <w:rPr>
          <w:rFonts w:cstheme="minorHAnsi"/>
          <w:color w:val="2F2B31"/>
          <w:w w:val="105"/>
          <w:sz w:val="26"/>
          <w:szCs w:val="26"/>
        </w:rPr>
        <w:t>observed</w:t>
      </w:r>
      <w:r w:rsidRPr="00251487">
        <w:rPr>
          <w:rFonts w:cstheme="minorHAnsi"/>
          <w:color w:val="2F2B31"/>
          <w:spacing w:val="15"/>
          <w:w w:val="105"/>
          <w:sz w:val="26"/>
          <w:szCs w:val="26"/>
        </w:rPr>
        <w:t xml:space="preserve"> </w:t>
      </w:r>
      <w:r w:rsidRPr="00251487">
        <w:rPr>
          <w:rFonts w:cstheme="minorHAnsi"/>
          <w:color w:val="2F2B31"/>
          <w:w w:val="105"/>
          <w:sz w:val="26"/>
          <w:szCs w:val="26"/>
        </w:rPr>
        <w:t>that</w:t>
      </w:r>
      <w:r w:rsidRPr="00251487">
        <w:rPr>
          <w:rFonts w:cstheme="minorHAnsi"/>
          <w:color w:val="2F2B31"/>
          <w:spacing w:val="18"/>
          <w:w w:val="105"/>
          <w:sz w:val="26"/>
          <w:szCs w:val="26"/>
        </w:rPr>
        <w:t xml:space="preserve"> </w:t>
      </w:r>
      <w:r w:rsidRPr="00251487">
        <w:rPr>
          <w:rFonts w:cstheme="minorHAnsi"/>
          <w:color w:val="2F2B31"/>
          <w:w w:val="105"/>
          <w:sz w:val="26"/>
          <w:szCs w:val="26"/>
        </w:rPr>
        <w:t>the</w:t>
      </w:r>
      <w:r w:rsidRPr="00251487">
        <w:rPr>
          <w:rFonts w:cstheme="minorHAnsi"/>
          <w:color w:val="2F2B31"/>
          <w:spacing w:val="-13"/>
          <w:w w:val="105"/>
          <w:sz w:val="26"/>
          <w:szCs w:val="26"/>
        </w:rPr>
        <w:t xml:space="preserve"> </w:t>
      </w:r>
      <w:r w:rsidRPr="00251487">
        <w:rPr>
          <w:rFonts w:cstheme="minorHAnsi"/>
          <w:color w:val="2F2B31"/>
          <w:w w:val="105"/>
          <w:sz w:val="26"/>
          <w:szCs w:val="26"/>
        </w:rPr>
        <w:t>seniority</w:t>
      </w:r>
      <w:r w:rsidRPr="00251487">
        <w:rPr>
          <w:rFonts w:cstheme="minorHAnsi"/>
          <w:color w:val="2F2B31"/>
          <w:spacing w:val="-6"/>
          <w:w w:val="105"/>
          <w:sz w:val="26"/>
          <w:szCs w:val="26"/>
        </w:rPr>
        <w:t xml:space="preserve"> </w:t>
      </w:r>
      <w:r w:rsidRPr="00251487">
        <w:rPr>
          <w:rFonts w:cstheme="minorHAnsi"/>
          <w:color w:val="2F2B31"/>
          <w:w w:val="105"/>
          <w:sz w:val="26"/>
          <w:szCs w:val="26"/>
        </w:rPr>
        <w:t>list</w:t>
      </w:r>
      <w:r w:rsidRPr="00251487">
        <w:rPr>
          <w:rFonts w:cstheme="minorHAnsi"/>
          <w:color w:val="2F2B31"/>
          <w:spacing w:val="-15"/>
          <w:w w:val="105"/>
          <w:sz w:val="26"/>
          <w:szCs w:val="26"/>
        </w:rPr>
        <w:t xml:space="preserve"> </w:t>
      </w:r>
      <w:r w:rsidRPr="00251487">
        <w:rPr>
          <w:rFonts w:cstheme="minorHAnsi"/>
          <w:color w:val="2F2B31"/>
          <w:w w:val="105"/>
          <w:sz w:val="26"/>
          <w:szCs w:val="26"/>
        </w:rPr>
        <w:t>may</w:t>
      </w:r>
      <w:r w:rsidRPr="00251487">
        <w:rPr>
          <w:rFonts w:cstheme="minorHAnsi"/>
          <w:color w:val="2F2B31"/>
          <w:spacing w:val="-8"/>
          <w:w w:val="105"/>
          <w:sz w:val="26"/>
          <w:szCs w:val="26"/>
        </w:rPr>
        <w:t xml:space="preserve"> </w:t>
      </w:r>
      <w:r w:rsidRPr="00251487">
        <w:rPr>
          <w:rFonts w:cstheme="minorHAnsi"/>
          <w:color w:val="2F2B31"/>
          <w:w w:val="105"/>
          <w:sz w:val="26"/>
          <w:szCs w:val="26"/>
        </w:rPr>
        <w:t>be</w:t>
      </w:r>
      <w:r w:rsidRPr="00251487">
        <w:rPr>
          <w:rFonts w:cstheme="minorHAnsi"/>
          <w:color w:val="2F2B31"/>
          <w:spacing w:val="-2"/>
          <w:w w:val="105"/>
          <w:sz w:val="26"/>
          <w:szCs w:val="26"/>
        </w:rPr>
        <w:t xml:space="preserve"> </w:t>
      </w:r>
      <w:r w:rsidRPr="00251487">
        <w:rPr>
          <w:rFonts w:cstheme="minorHAnsi"/>
          <w:color w:val="2F2B31"/>
          <w:w w:val="105"/>
          <w:sz w:val="26"/>
          <w:szCs w:val="26"/>
        </w:rPr>
        <w:t>prepared</w:t>
      </w:r>
      <w:r w:rsidRPr="00251487">
        <w:rPr>
          <w:rFonts w:cstheme="minorHAnsi"/>
          <w:color w:val="2F2B31"/>
          <w:spacing w:val="-8"/>
          <w:w w:val="105"/>
          <w:sz w:val="26"/>
          <w:szCs w:val="26"/>
        </w:rPr>
        <w:t xml:space="preserve"> </w:t>
      </w:r>
      <w:r w:rsidRPr="00251487">
        <w:rPr>
          <w:rFonts w:cstheme="minorHAnsi"/>
          <w:color w:val="2F2B31"/>
          <w:w w:val="105"/>
          <w:sz w:val="26"/>
          <w:szCs w:val="26"/>
        </w:rPr>
        <w:t>till</w:t>
      </w:r>
      <w:r w:rsidRPr="00251487">
        <w:rPr>
          <w:rFonts w:cstheme="minorHAnsi"/>
          <w:color w:val="2F2B31"/>
          <w:spacing w:val="-23"/>
          <w:w w:val="105"/>
          <w:sz w:val="26"/>
          <w:szCs w:val="26"/>
        </w:rPr>
        <w:t xml:space="preserve"> </w:t>
      </w:r>
      <w:r w:rsidRPr="00251487">
        <w:rPr>
          <w:rFonts w:cstheme="minorHAnsi"/>
          <w:color w:val="2F2B31"/>
          <w:w w:val="105"/>
          <w:sz w:val="26"/>
          <w:szCs w:val="26"/>
        </w:rPr>
        <w:t>a</w:t>
      </w:r>
      <w:r w:rsidRPr="00251487">
        <w:rPr>
          <w:rFonts w:cstheme="minorHAnsi"/>
          <w:color w:val="2F2B31"/>
          <w:spacing w:val="-15"/>
          <w:w w:val="105"/>
          <w:sz w:val="26"/>
          <w:szCs w:val="26"/>
        </w:rPr>
        <w:t xml:space="preserve"> </w:t>
      </w:r>
      <w:r w:rsidRPr="00251487">
        <w:rPr>
          <w:rFonts w:cstheme="minorHAnsi"/>
          <w:color w:val="2F2B31"/>
          <w:w w:val="105"/>
          <w:sz w:val="26"/>
          <w:szCs w:val="26"/>
        </w:rPr>
        <w:t>particular</w:t>
      </w:r>
      <w:r w:rsidRPr="00251487">
        <w:rPr>
          <w:rFonts w:cstheme="minorHAnsi"/>
          <w:color w:val="2F2B31"/>
          <w:spacing w:val="-3"/>
          <w:w w:val="105"/>
          <w:sz w:val="26"/>
          <w:szCs w:val="26"/>
        </w:rPr>
        <w:t xml:space="preserve"> </w:t>
      </w:r>
      <w:r w:rsidRPr="00251487">
        <w:rPr>
          <w:rFonts w:cstheme="minorHAnsi"/>
          <w:color w:val="1C181F"/>
          <w:w w:val="105"/>
          <w:sz w:val="26"/>
          <w:szCs w:val="26"/>
        </w:rPr>
        <w:t>date</w:t>
      </w:r>
      <w:r w:rsidRPr="00251487">
        <w:rPr>
          <w:rFonts w:cstheme="minorHAnsi"/>
          <w:color w:val="1C181F"/>
          <w:spacing w:val="-15"/>
          <w:w w:val="105"/>
          <w:sz w:val="26"/>
          <w:szCs w:val="26"/>
        </w:rPr>
        <w:t xml:space="preserve"> </w:t>
      </w:r>
      <w:r w:rsidRPr="00251487">
        <w:rPr>
          <w:rFonts w:cstheme="minorHAnsi"/>
          <w:color w:val="2F2B31"/>
          <w:w w:val="105"/>
          <w:sz w:val="26"/>
          <w:szCs w:val="26"/>
        </w:rPr>
        <w:t>instead</w:t>
      </w:r>
      <w:r w:rsidRPr="00251487">
        <w:rPr>
          <w:rFonts w:cstheme="minorHAnsi"/>
          <w:color w:val="2F2B31"/>
          <w:spacing w:val="-14"/>
          <w:w w:val="105"/>
          <w:sz w:val="26"/>
          <w:szCs w:val="26"/>
        </w:rPr>
        <w:t xml:space="preserve"> </w:t>
      </w:r>
      <w:r w:rsidRPr="00251487">
        <w:rPr>
          <w:rFonts w:cstheme="minorHAnsi"/>
          <w:color w:val="2F2B31"/>
          <w:w w:val="105"/>
          <w:sz w:val="26"/>
          <w:szCs w:val="26"/>
        </w:rPr>
        <w:t>of vacancy</w:t>
      </w:r>
      <w:r w:rsidRPr="00251487">
        <w:rPr>
          <w:rFonts w:cstheme="minorHAnsi"/>
          <w:color w:val="2F2B31"/>
          <w:spacing w:val="-14"/>
          <w:w w:val="105"/>
          <w:sz w:val="26"/>
          <w:szCs w:val="26"/>
        </w:rPr>
        <w:t xml:space="preserve"> </w:t>
      </w:r>
      <w:r w:rsidRPr="00251487">
        <w:rPr>
          <w:rFonts w:cstheme="minorHAnsi"/>
          <w:color w:val="2F2B31"/>
          <w:w w:val="105"/>
          <w:sz w:val="26"/>
          <w:szCs w:val="26"/>
        </w:rPr>
        <w:t>year</w:t>
      </w:r>
      <w:r w:rsidRPr="00251487">
        <w:rPr>
          <w:rFonts w:cstheme="minorHAnsi"/>
          <w:color w:val="2F2B31"/>
          <w:spacing w:val="-11"/>
          <w:w w:val="105"/>
          <w:sz w:val="26"/>
          <w:szCs w:val="26"/>
        </w:rPr>
        <w:t xml:space="preserve"> </w:t>
      </w:r>
      <w:r w:rsidRPr="00251487">
        <w:rPr>
          <w:rFonts w:cstheme="minorHAnsi"/>
          <w:color w:val="2F2B31"/>
          <w:w w:val="105"/>
          <w:sz w:val="26"/>
          <w:szCs w:val="26"/>
        </w:rPr>
        <w:t>and</w:t>
      </w:r>
      <w:r w:rsidRPr="00251487">
        <w:rPr>
          <w:rFonts w:cstheme="minorHAnsi"/>
          <w:color w:val="2F2B31"/>
          <w:spacing w:val="-15"/>
          <w:w w:val="105"/>
          <w:sz w:val="26"/>
          <w:szCs w:val="26"/>
        </w:rPr>
        <w:t xml:space="preserve"> </w:t>
      </w:r>
      <w:r w:rsidRPr="00251487">
        <w:rPr>
          <w:rFonts w:cstheme="minorHAnsi"/>
          <w:color w:val="1C181F"/>
          <w:w w:val="105"/>
          <w:sz w:val="26"/>
          <w:szCs w:val="26"/>
        </w:rPr>
        <w:t>all</w:t>
      </w:r>
      <w:r w:rsidRPr="00251487">
        <w:rPr>
          <w:rFonts w:cstheme="minorHAnsi"/>
          <w:color w:val="1C181F"/>
          <w:spacing w:val="-3"/>
          <w:w w:val="105"/>
          <w:sz w:val="26"/>
          <w:szCs w:val="26"/>
        </w:rPr>
        <w:t xml:space="preserve"> </w:t>
      </w:r>
      <w:r w:rsidRPr="00251487">
        <w:rPr>
          <w:rFonts w:cstheme="minorHAnsi"/>
          <w:color w:val="2F2B31"/>
          <w:w w:val="105"/>
          <w:sz w:val="26"/>
          <w:szCs w:val="26"/>
        </w:rPr>
        <w:t>Officers</w:t>
      </w:r>
      <w:r w:rsidRPr="00251487">
        <w:rPr>
          <w:rFonts w:cstheme="minorHAnsi"/>
          <w:color w:val="2F2B31"/>
          <w:spacing w:val="-15"/>
          <w:w w:val="105"/>
          <w:sz w:val="26"/>
          <w:szCs w:val="26"/>
        </w:rPr>
        <w:t xml:space="preserve"> </w:t>
      </w:r>
      <w:r w:rsidRPr="00251487">
        <w:rPr>
          <w:rFonts w:cstheme="minorHAnsi"/>
          <w:color w:val="2F2B31"/>
          <w:w w:val="105"/>
          <w:sz w:val="26"/>
          <w:szCs w:val="26"/>
        </w:rPr>
        <w:t>occupying</w:t>
      </w:r>
      <w:r w:rsidRPr="00251487">
        <w:rPr>
          <w:rFonts w:cstheme="minorHAnsi"/>
          <w:color w:val="2F2B31"/>
          <w:spacing w:val="-8"/>
          <w:w w:val="105"/>
          <w:sz w:val="26"/>
          <w:szCs w:val="26"/>
        </w:rPr>
        <w:t xml:space="preserve"> </w:t>
      </w:r>
      <w:r w:rsidRPr="00251487">
        <w:rPr>
          <w:rFonts w:cstheme="minorHAnsi"/>
          <w:color w:val="2F2B31"/>
          <w:w w:val="105"/>
          <w:sz w:val="26"/>
          <w:szCs w:val="26"/>
        </w:rPr>
        <w:t>the</w:t>
      </w:r>
      <w:r w:rsidRPr="00251487">
        <w:rPr>
          <w:rFonts w:cstheme="minorHAnsi"/>
          <w:color w:val="2F2B31"/>
          <w:spacing w:val="-13"/>
          <w:w w:val="105"/>
          <w:sz w:val="26"/>
          <w:szCs w:val="26"/>
        </w:rPr>
        <w:t xml:space="preserve"> </w:t>
      </w:r>
      <w:r w:rsidRPr="00251487">
        <w:rPr>
          <w:rFonts w:cstheme="minorHAnsi"/>
          <w:color w:val="2F2B31"/>
          <w:w w:val="105"/>
          <w:sz w:val="26"/>
          <w:szCs w:val="26"/>
        </w:rPr>
        <w:t>said</w:t>
      </w:r>
      <w:r w:rsidRPr="00251487">
        <w:rPr>
          <w:rFonts w:cstheme="minorHAnsi"/>
          <w:color w:val="2F2B31"/>
          <w:spacing w:val="-15"/>
          <w:w w:val="105"/>
          <w:sz w:val="26"/>
          <w:szCs w:val="26"/>
        </w:rPr>
        <w:t xml:space="preserve"> </w:t>
      </w:r>
      <w:r w:rsidRPr="00251487">
        <w:rPr>
          <w:rFonts w:cstheme="minorHAnsi"/>
          <w:color w:val="2F2B31"/>
          <w:w w:val="105"/>
          <w:sz w:val="26"/>
          <w:szCs w:val="26"/>
        </w:rPr>
        <w:t>post</w:t>
      </w:r>
      <w:r w:rsidRPr="00251487">
        <w:rPr>
          <w:rFonts w:cstheme="minorHAnsi"/>
          <w:color w:val="2F2B31"/>
          <w:spacing w:val="-15"/>
          <w:w w:val="105"/>
          <w:sz w:val="26"/>
          <w:szCs w:val="26"/>
        </w:rPr>
        <w:t xml:space="preserve"> </w:t>
      </w:r>
      <w:r w:rsidRPr="00251487">
        <w:rPr>
          <w:rFonts w:cstheme="minorHAnsi"/>
          <w:color w:val="2F2B31"/>
          <w:w w:val="105"/>
          <w:sz w:val="26"/>
          <w:szCs w:val="26"/>
        </w:rPr>
        <w:t>on</w:t>
      </w:r>
      <w:r w:rsidRPr="00251487">
        <w:rPr>
          <w:rFonts w:cstheme="minorHAnsi"/>
          <w:color w:val="2F2B31"/>
          <w:spacing w:val="-14"/>
          <w:w w:val="105"/>
          <w:sz w:val="26"/>
          <w:szCs w:val="26"/>
        </w:rPr>
        <w:t xml:space="preserve"> </w:t>
      </w:r>
      <w:r w:rsidRPr="00251487">
        <w:rPr>
          <w:rFonts w:cstheme="minorHAnsi"/>
          <w:color w:val="2F2B31"/>
          <w:w w:val="105"/>
          <w:sz w:val="26"/>
          <w:szCs w:val="26"/>
        </w:rPr>
        <w:t>the</w:t>
      </w:r>
      <w:r w:rsidRPr="00251487">
        <w:rPr>
          <w:rFonts w:cstheme="minorHAnsi"/>
          <w:color w:val="2F2B31"/>
          <w:spacing w:val="-15"/>
          <w:w w:val="105"/>
          <w:sz w:val="26"/>
          <w:szCs w:val="26"/>
        </w:rPr>
        <w:t xml:space="preserve"> </w:t>
      </w:r>
      <w:r w:rsidRPr="00251487">
        <w:rPr>
          <w:rFonts w:cstheme="minorHAnsi"/>
          <w:color w:val="1C181F"/>
          <w:w w:val="105"/>
          <w:sz w:val="26"/>
          <w:szCs w:val="26"/>
        </w:rPr>
        <w:t>date</w:t>
      </w:r>
      <w:r w:rsidRPr="00251487">
        <w:rPr>
          <w:rFonts w:cstheme="minorHAnsi"/>
          <w:color w:val="1C181F"/>
          <w:spacing w:val="-20"/>
          <w:w w:val="105"/>
          <w:sz w:val="26"/>
          <w:szCs w:val="26"/>
        </w:rPr>
        <w:t xml:space="preserve"> </w:t>
      </w:r>
      <w:r w:rsidRPr="00251487">
        <w:rPr>
          <w:rFonts w:cstheme="minorHAnsi"/>
          <w:color w:val="2F2B31"/>
          <w:w w:val="105"/>
          <w:sz w:val="26"/>
          <w:szCs w:val="26"/>
        </w:rPr>
        <w:t>of</w:t>
      </w:r>
      <w:r w:rsidRPr="00251487">
        <w:rPr>
          <w:rFonts w:cstheme="minorHAnsi"/>
          <w:color w:val="2F2B31"/>
          <w:spacing w:val="-6"/>
          <w:w w:val="105"/>
          <w:sz w:val="26"/>
          <w:szCs w:val="26"/>
        </w:rPr>
        <w:t xml:space="preserve"> </w:t>
      </w:r>
      <w:r w:rsidRPr="00251487">
        <w:rPr>
          <w:rFonts w:cstheme="minorHAnsi"/>
          <w:color w:val="464248"/>
          <w:w w:val="105"/>
          <w:sz w:val="26"/>
          <w:szCs w:val="26"/>
        </w:rPr>
        <w:t>issu</w:t>
      </w:r>
      <w:r w:rsidRPr="00251487">
        <w:rPr>
          <w:rFonts w:cstheme="minorHAnsi"/>
          <w:color w:val="1C181F"/>
          <w:w w:val="105"/>
          <w:sz w:val="26"/>
          <w:szCs w:val="26"/>
        </w:rPr>
        <w:t>ance</w:t>
      </w:r>
      <w:r w:rsidRPr="00251487">
        <w:rPr>
          <w:rFonts w:cstheme="minorHAnsi"/>
          <w:color w:val="1C181F"/>
          <w:spacing w:val="-13"/>
          <w:w w:val="105"/>
          <w:sz w:val="26"/>
          <w:szCs w:val="26"/>
        </w:rPr>
        <w:t xml:space="preserve"> </w:t>
      </w:r>
      <w:r w:rsidRPr="00251487">
        <w:rPr>
          <w:rFonts w:cstheme="minorHAnsi"/>
          <w:color w:val="2F2B31"/>
          <w:w w:val="105"/>
          <w:sz w:val="26"/>
          <w:szCs w:val="26"/>
        </w:rPr>
        <w:t>of</w:t>
      </w:r>
      <w:r w:rsidRPr="00251487">
        <w:rPr>
          <w:rFonts w:cstheme="minorHAnsi"/>
          <w:color w:val="2F2B31"/>
          <w:spacing w:val="7"/>
          <w:w w:val="105"/>
          <w:sz w:val="26"/>
          <w:szCs w:val="26"/>
        </w:rPr>
        <w:t xml:space="preserve"> </w:t>
      </w:r>
      <w:r w:rsidRPr="00251487">
        <w:rPr>
          <w:rFonts w:cstheme="minorHAnsi"/>
          <w:color w:val="2F2B31"/>
          <w:w w:val="105"/>
          <w:sz w:val="26"/>
          <w:szCs w:val="26"/>
        </w:rPr>
        <w:t>seniority</w:t>
      </w:r>
      <w:r w:rsidRPr="00251487">
        <w:rPr>
          <w:rFonts w:cstheme="minorHAnsi"/>
          <w:color w:val="2F2B31"/>
          <w:spacing w:val="-6"/>
          <w:w w:val="105"/>
          <w:sz w:val="26"/>
          <w:szCs w:val="26"/>
        </w:rPr>
        <w:t xml:space="preserve"> </w:t>
      </w:r>
      <w:r w:rsidRPr="00251487">
        <w:rPr>
          <w:rFonts w:cstheme="minorHAnsi"/>
          <w:color w:val="2F2B31"/>
          <w:w w:val="105"/>
          <w:sz w:val="26"/>
          <w:szCs w:val="26"/>
        </w:rPr>
        <w:t>list</w:t>
      </w:r>
      <w:r w:rsidRPr="00251487">
        <w:rPr>
          <w:rFonts w:cstheme="minorHAnsi"/>
          <w:color w:val="2F2B31"/>
          <w:spacing w:val="-15"/>
          <w:w w:val="105"/>
          <w:sz w:val="26"/>
          <w:szCs w:val="26"/>
        </w:rPr>
        <w:t xml:space="preserve"> </w:t>
      </w:r>
      <w:r w:rsidRPr="00251487">
        <w:rPr>
          <w:rFonts w:cstheme="minorHAnsi"/>
          <w:color w:val="2F2B31"/>
          <w:w w:val="105"/>
          <w:sz w:val="26"/>
          <w:szCs w:val="26"/>
        </w:rPr>
        <w:t>may</w:t>
      </w:r>
      <w:r w:rsidRPr="00251487">
        <w:rPr>
          <w:rFonts w:cstheme="minorHAnsi"/>
          <w:color w:val="2F2B31"/>
          <w:spacing w:val="-6"/>
          <w:w w:val="105"/>
          <w:sz w:val="26"/>
          <w:szCs w:val="26"/>
        </w:rPr>
        <w:t xml:space="preserve"> </w:t>
      </w:r>
      <w:r w:rsidRPr="00251487">
        <w:rPr>
          <w:rFonts w:cstheme="minorHAnsi"/>
          <w:color w:val="2F2B31"/>
          <w:w w:val="105"/>
          <w:sz w:val="26"/>
          <w:szCs w:val="26"/>
        </w:rPr>
        <w:t>also</w:t>
      </w:r>
      <w:r w:rsidRPr="00251487">
        <w:rPr>
          <w:rFonts w:cstheme="minorHAnsi"/>
          <w:color w:val="2F2B31"/>
          <w:spacing w:val="-6"/>
          <w:w w:val="105"/>
          <w:sz w:val="26"/>
          <w:szCs w:val="26"/>
        </w:rPr>
        <w:t xml:space="preserve"> </w:t>
      </w:r>
      <w:r w:rsidRPr="00251487">
        <w:rPr>
          <w:rFonts w:cstheme="minorHAnsi"/>
          <w:color w:val="2F2B31"/>
          <w:w w:val="105"/>
          <w:sz w:val="26"/>
          <w:szCs w:val="26"/>
        </w:rPr>
        <w:t>be enlisted</w:t>
      </w:r>
      <w:r w:rsidRPr="00251487">
        <w:rPr>
          <w:rFonts w:cstheme="minorHAnsi"/>
          <w:color w:val="2F2B31"/>
          <w:spacing w:val="-15"/>
          <w:w w:val="105"/>
          <w:sz w:val="26"/>
          <w:szCs w:val="26"/>
        </w:rPr>
        <w:t xml:space="preserve"> </w:t>
      </w:r>
      <w:r w:rsidRPr="00251487">
        <w:rPr>
          <w:rFonts w:cstheme="minorHAnsi"/>
          <w:color w:val="2F2B31"/>
          <w:w w:val="105"/>
          <w:sz w:val="26"/>
          <w:szCs w:val="26"/>
        </w:rPr>
        <w:t>in</w:t>
      </w:r>
      <w:r w:rsidRPr="00251487">
        <w:rPr>
          <w:rFonts w:cstheme="minorHAnsi"/>
          <w:color w:val="2F2B31"/>
          <w:spacing w:val="-6"/>
          <w:w w:val="105"/>
          <w:sz w:val="26"/>
          <w:szCs w:val="26"/>
        </w:rPr>
        <w:t xml:space="preserve"> </w:t>
      </w:r>
      <w:r w:rsidRPr="00251487">
        <w:rPr>
          <w:rFonts w:cstheme="minorHAnsi"/>
          <w:color w:val="2F2B31"/>
          <w:w w:val="105"/>
          <w:sz w:val="26"/>
          <w:szCs w:val="26"/>
        </w:rPr>
        <w:t>the</w:t>
      </w:r>
      <w:r w:rsidRPr="00251487">
        <w:rPr>
          <w:rFonts w:cstheme="minorHAnsi"/>
          <w:color w:val="2F2B31"/>
          <w:spacing w:val="-15"/>
          <w:w w:val="105"/>
          <w:sz w:val="26"/>
          <w:szCs w:val="26"/>
        </w:rPr>
        <w:t xml:space="preserve"> </w:t>
      </w:r>
      <w:r w:rsidRPr="00251487">
        <w:rPr>
          <w:rFonts w:cstheme="minorHAnsi"/>
          <w:color w:val="2F2B31"/>
          <w:w w:val="105"/>
          <w:sz w:val="26"/>
          <w:szCs w:val="26"/>
        </w:rPr>
        <w:t>said</w:t>
      </w:r>
      <w:r w:rsidRPr="00251487">
        <w:rPr>
          <w:rFonts w:cstheme="minorHAnsi"/>
          <w:color w:val="2F2B31"/>
          <w:spacing w:val="-15"/>
          <w:w w:val="105"/>
          <w:sz w:val="26"/>
          <w:szCs w:val="26"/>
        </w:rPr>
        <w:t xml:space="preserve"> </w:t>
      </w:r>
      <w:r w:rsidRPr="00251487">
        <w:rPr>
          <w:rFonts w:cstheme="minorHAnsi"/>
          <w:color w:val="2F2B31"/>
          <w:w w:val="105"/>
          <w:sz w:val="26"/>
          <w:szCs w:val="26"/>
        </w:rPr>
        <w:t>seniority</w:t>
      </w:r>
      <w:r w:rsidRPr="00251487">
        <w:rPr>
          <w:rFonts w:cstheme="minorHAnsi"/>
          <w:color w:val="2F2B31"/>
          <w:spacing w:val="-13"/>
          <w:w w:val="105"/>
          <w:sz w:val="26"/>
          <w:szCs w:val="26"/>
        </w:rPr>
        <w:t xml:space="preserve"> </w:t>
      </w:r>
      <w:r w:rsidRPr="00251487">
        <w:rPr>
          <w:rFonts w:cstheme="minorHAnsi"/>
          <w:color w:val="2F2B31"/>
          <w:w w:val="105"/>
          <w:sz w:val="26"/>
          <w:szCs w:val="26"/>
        </w:rPr>
        <w:t>list.</w:t>
      </w:r>
      <w:r w:rsidRPr="00251487">
        <w:rPr>
          <w:rFonts w:cstheme="minorHAnsi"/>
          <w:color w:val="2F2B31"/>
          <w:spacing w:val="-15"/>
          <w:w w:val="105"/>
          <w:sz w:val="26"/>
          <w:szCs w:val="26"/>
        </w:rPr>
        <w:t xml:space="preserve"> </w:t>
      </w:r>
      <w:r w:rsidRPr="00251487">
        <w:rPr>
          <w:rFonts w:cstheme="minorHAnsi"/>
          <w:color w:val="2F2B31"/>
          <w:w w:val="105"/>
          <w:sz w:val="26"/>
          <w:szCs w:val="26"/>
        </w:rPr>
        <w:t>Keeping</w:t>
      </w:r>
      <w:r w:rsidRPr="00251487">
        <w:rPr>
          <w:rFonts w:cstheme="minorHAnsi"/>
          <w:color w:val="2F2B31"/>
          <w:spacing w:val="-8"/>
          <w:w w:val="105"/>
          <w:sz w:val="26"/>
          <w:szCs w:val="26"/>
        </w:rPr>
        <w:t xml:space="preserve"> </w:t>
      </w:r>
      <w:r w:rsidRPr="00251487">
        <w:rPr>
          <w:rFonts w:cstheme="minorHAnsi"/>
          <w:color w:val="2F2B31"/>
          <w:w w:val="105"/>
          <w:sz w:val="26"/>
          <w:szCs w:val="26"/>
        </w:rPr>
        <w:t>In</w:t>
      </w:r>
      <w:r w:rsidRPr="00251487">
        <w:rPr>
          <w:rFonts w:cstheme="minorHAnsi"/>
          <w:color w:val="2F2B31"/>
          <w:spacing w:val="-15"/>
          <w:w w:val="105"/>
          <w:sz w:val="26"/>
          <w:szCs w:val="26"/>
        </w:rPr>
        <w:t xml:space="preserve"> </w:t>
      </w:r>
      <w:r w:rsidRPr="00251487">
        <w:rPr>
          <w:rFonts w:cstheme="minorHAnsi"/>
          <w:color w:val="2F2B31"/>
          <w:w w:val="105"/>
          <w:sz w:val="26"/>
          <w:szCs w:val="26"/>
        </w:rPr>
        <w:t>view</w:t>
      </w:r>
      <w:r w:rsidRPr="00251487">
        <w:rPr>
          <w:rFonts w:cstheme="minorHAnsi"/>
          <w:color w:val="2F2B31"/>
          <w:spacing w:val="6"/>
          <w:w w:val="105"/>
          <w:sz w:val="26"/>
          <w:szCs w:val="26"/>
        </w:rPr>
        <w:t xml:space="preserve"> </w:t>
      </w:r>
      <w:r w:rsidRPr="00251487">
        <w:rPr>
          <w:rFonts w:cstheme="minorHAnsi"/>
          <w:color w:val="2F2B31"/>
          <w:w w:val="105"/>
          <w:sz w:val="26"/>
          <w:szCs w:val="26"/>
        </w:rPr>
        <w:t>the</w:t>
      </w:r>
      <w:r w:rsidRPr="00251487">
        <w:rPr>
          <w:rFonts w:cstheme="minorHAnsi"/>
          <w:color w:val="2F2B31"/>
          <w:spacing w:val="-14"/>
          <w:w w:val="105"/>
          <w:sz w:val="26"/>
          <w:szCs w:val="26"/>
        </w:rPr>
        <w:t xml:space="preserve"> </w:t>
      </w:r>
      <w:r w:rsidRPr="00251487">
        <w:rPr>
          <w:rFonts w:cstheme="minorHAnsi"/>
          <w:color w:val="2F2B31"/>
          <w:w w:val="105"/>
          <w:sz w:val="26"/>
          <w:szCs w:val="26"/>
        </w:rPr>
        <w:t>said</w:t>
      </w:r>
      <w:r w:rsidRPr="00251487">
        <w:rPr>
          <w:rFonts w:cstheme="minorHAnsi"/>
          <w:color w:val="2F2B31"/>
          <w:spacing w:val="-10"/>
          <w:w w:val="105"/>
          <w:sz w:val="26"/>
          <w:szCs w:val="26"/>
        </w:rPr>
        <w:t xml:space="preserve"> </w:t>
      </w:r>
      <w:r w:rsidRPr="00251487">
        <w:rPr>
          <w:rFonts w:cstheme="minorHAnsi"/>
          <w:color w:val="2F2B31"/>
          <w:w w:val="105"/>
          <w:sz w:val="26"/>
          <w:szCs w:val="26"/>
        </w:rPr>
        <w:t>observation,</w:t>
      </w:r>
      <w:r w:rsidRPr="00251487">
        <w:rPr>
          <w:rFonts w:cstheme="minorHAnsi"/>
          <w:color w:val="2F2B31"/>
          <w:spacing w:val="7"/>
          <w:w w:val="105"/>
          <w:sz w:val="26"/>
          <w:szCs w:val="26"/>
        </w:rPr>
        <w:t xml:space="preserve"> </w:t>
      </w:r>
      <w:r w:rsidRPr="00251487">
        <w:rPr>
          <w:rFonts w:cstheme="minorHAnsi"/>
          <w:color w:val="2F2B31"/>
          <w:w w:val="105"/>
          <w:sz w:val="26"/>
          <w:szCs w:val="26"/>
        </w:rPr>
        <w:t>all</w:t>
      </w:r>
      <w:r w:rsidRPr="00251487">
        <w:rPr>
          <w:rFonts w:cstheme="minorHAnsi"/>
          <w:color w:val="2F2B31"/>
          <w:spacing w:val="6"/>
          <w:w w:val="105"/>
          <w:sz w:val="26"/>
          <w:szCs w:val="26"/>
        </w:rPr>
        <w:t xml:space="preserve"> </w:t>
      </w:r>
      <w:r w:rsidRPr="00251487">
        <w:rPr>
          <w:rFonts w:cstheme="minorHAnsi"/>
          <w:color w:val="2F2B31"/>
          <w:w w:val="105"/>
          <w:sz w:val="26"/>
          <w:szCs w:val="26"/>
        </w:rPr>
        <w:t>Deputy</w:t>
      </w:r>
      <w:r w:rsidRPr="00251487">
        <w:rPr>
          <w:rFonts w:cstheme="minorHAnsi"/>
          <w:color w:val="2F2B31"/>
          <w:spacing w:val="7"/>
          <w:w w:val="105"/>
          <w:sz w:val="26"/>
          <w:szCs w:val="26"/>
        </w:rPr>
        <w:t xml:space="preserve"> </w:t>
      </w:r>
      <w:r w:rsidRPr="00251487">
        <w:rPr>
          <w:rFonts w:cstheme="minorHAnsi"/>
          <w:color w:val="2F2B31"/>
          <w:w w:val="105"/>
          <w:sz w:val="26"/>
          <w:szCs w:val="26"/>
        </w:rPr>
        <w:t>Directors</w:t>
      </w:r>
      <w:r w:rsidRPr="00251487">
        <w:rPr>
          <w:rFonts w:cstheme="minorHAnsi"/>
          <w:color w:val="2F2B31"/>
          <w:spacing w:val="10"/>
          <w:w w:val="105"/>
          <w:sz w:val="26"/>
          <w:szCs w:val="26"/>
        </w:rPr>
        <w:t xml:space="preserve"> </w:t>
      </w:r>
      <w:r w:rsidRPr="00251487">
        <w:rPr>
          <w:rFonts w:cstheme="minorHAnsi"/>
          <w:color w:val="2F2B31"/>
          <w:w w:val="105"/>
          <w:sz w:val="26"/>
          <w:szCs w:val="26"/>
        </w:rPr>
        <w:t>who</w:t>
      </w:r>
      <w:r w:rsidRPr="00251487">
        <w:rPr>
          <w:rFonts w:cstheme="minorHAnsi"/>
          <w:color w:val="2F2B31"/>
          <w:spacing w:val="-4"/>
          <w:w w:val="105"/>
          <w:sz w:val="26"/>
          <w:szCs w:val="26"/>
        </w:rPr>
        <w:t xml:space="preserve"> </w:t>
      </w:r>
      <w:r w:rsidRPr="00251487">
        <w:rPr>
          <w:rFonts w:cstheme="minorHAnsi"/>
          <w:color w:val="2F2B31"/>
          <w:w w:val="105"/>
          <w:sz w:val="26"/>
          <w:szCs w:val="26"/>
        </w:rPr>
        <w:t>are</w:t>
      </w:r>
      <w:r w:rsidRPr="00251487">
        <w:rPr>
          <w:rFonts w:cstheme="minorHAnsi"/>
          <w:color w:val="2F2B31"/>
          <w:spacing w:val="-12"/>
          <w:w w:val="105"/>
          <w:sz w:val="26"/>
          <w:szCs w:val="26"/>
        </w:rPr>
        <w:t xml:space="preserve"> </w:t>
      </w:r>
      <w:r w:rsidRPr="00251487">
        <w:rPr>
          <w:rFonts w:cstheme="minorHAnsi"/>
          <w:color w:val="2F2B31"/>
          <w:w w:val="105"/>
          <w:sz w:val="26"/>
          <w:szCs w:val="26"/>
        </w:rPr>
        <w:t>holding</w:t>
      </w:r>
      <w:r w:rsidRPr="00251487">
        <w:rPr>
          <w:rFonts w:cstheme="minorHAnsi"/>
          <w:color w:val="2F2B31"/>
          <w:spacing w:val="-2"/>
          <w:w w:val="105"/>
          <w:sz w:val="26"/>
          <w:szCs w:val="26"/>
        </w:rPr>
        <w:t xml:space="preserve"> </w:t>
      </w:r>
      <w:r w:rsidRPr="00251487">
        <w:rPr>
          <w:rFonts w:cstheme="minorHAnsi"/>
          <w:color w:val="2F2B31"/>
          <w:w w:val="105"/>
          <w:sz w:val="26"/>
          <w:szCs w:val="26"/>
        </w:rPr>
        <w:t>the</w:t>
      </w:r>
      <w:r w:rsidRPr="00251487">
        <w:rPr>
          <w:rFonts w:cstheme="minorHAnsi"/>
          <w:color w:val="2F2B31"/>
          <w:spacing w:val="-12"/>
          <w:w w:val="105"/>
          <w:sz w:val="26"/>
          <w:szCs w:val="26"/>
        </w:rPr>
        <w:t xml:space="preserve"> </w:t>
      </w:r>
      <w:r w:rsidRPr="00251487">
        <w:rPr>
          <w:rFonts w:cstheme="minorHAnsi"/>
          <w:color w:val="2F2B31"/>
          <w:w w:val="105"/>
          <w:sz w:val="26"/>
          <w:szCs w:val="26"/>
        </w:rPr>
        <w:t>post</w:t>
      </w:r>
      <w:r w:rsidRPr="00251487">
        <w:rPr>
          <w:rFonts w:cstheme="minorHAnsi"/>
          <w:color w:val="2F2B31"/>
          <w:spacing w:val="-7"/>
          <w:w w:val="105"/>
          <w:sz w:val="26"/>
          <w:szCs w:val="26"/>
        </w:rPr>
        <w:t xml:space="preserve"> </w:t>
      </w:r>
      <w:r w:rsidRPr="00251487">
        <w:rPr>
          <w:rFonts w:cstheme="minorHAnsi"/>
          <w:color w:val="2F2B31"/>
          <w:w w:val="105"/>
          <w:sz w:val="26"/>
          <w:szCs w:val="26"/>
        </w:rPr>
        <w:t>of</w:t>
      </w:r>
      <w:r w:rsidRPr="00251487">
        <w:rPr>
          <w:rFonts w:cstheme="minorHAnsi"/>
          <w:color w:val="2F2B31"/>
          <w:spacing w:val="9"/>
          <w:w w:val="105"/>
          <w:sz w:val="26"/>
          <w:szCs w:val="26"/>
        </w:rPr>
        <w:t xml:space="preserve"> </w:t>
      </w:r>
      <w:r w:rsidRPr="00251487">
        <w:rPr>
          <w:rFonts w:cstheme="minorHAnsi"/>
          <w:color w:val="2F2B31"/>
          <w:w w:val="105"/>
          <w:sz w:val="26"/>
          <w:szCs w:val="26"/>
        </w:rPr>
        <w:t>Deputy</w:t>
      </w:r>
      <w:r w:rsidRPr="00251487">
        <w:rPr>
          <w:rFonts w:cstheme="minorHAnsi"/>
          <w:color w:val="2F2B31"/>
          <w:spacing w:val="-2"/>
          <w:w w:val="105"/>
          <w:sz w:val="26"/>
          <w:szCs w:val="26"/>
        </w:rPr>
        <w:t xml:space="preserve"> </w:t>
      </w:r>
      <w:r w:rsidRPr="00251487">
        <w:rPr>
          <w:rFonts w:cstheme="minorHAnsi"/>
          <w:color w:val="1C181F"/>
          <w:w w:val="105"/>
          <w:sz w:val="26"/>
          <w:szCs w:val="26"/>
        </w:rPr>
        <w:t>Director</w:t>
      </w:r>
      <w:r w:rsidRPr="00251487">
        <w:rPr>
          <w:rFonts w:cstheme="minorHAnsi"/>
          <w:color w:val="1C181F"/>
          <w:spacing w:val="5"/>
          <w:w w:val="105"/>
          <w:sz w:val="26"/>
          <w:szCs w:val="26"/>
        </w:rPr>
        <w:t xml:space="preserve"> </w:t>
      </w:r>
      <w:r w:rsidRPr="00251487">
        <w:rPr>
          <w:rFonts w:cstheme="minorHAnsi"/>
          <w:color w:val="2F2B31"/>
          <w:w w:val="105"/>
          <w:sz w:val="26"/>
          <w:szCs w:val="26"/>
        </w:rPr>
        <w:t>on</w:t>
      </w:r>
      <w:r w:rsidRPr="00251487">
        <w:rPr>
          <w:rFonts w:cstheme="minorHAnsi"/>
          <w:color w:val="2F2B31"/>
          <w:spacing w:val="9"/>
          <w:w w:val="105"/>
          <w:sz w:val="26"/>
          <w:szCs w:val="26"/>
        </w:rPr>
        <w:t xml:space="preserve"> </w:t>
      </w:r>
      <w:r w:rsidRPr="00251487">
        <w:rPr>
          <w:rFonts w:cstheme="minorHAnsi"/>
          <w:color w:val="1C181F"/>
          <w:w w:val="105"/>
          <w:sz w:val="26"/>
          <w:szCs w:val="26"/>
        </w:rPr>
        <w:t>regular</w:t>
      </w:r>
      <w:r w:rsidRPr="00251487">
        <w:rPr>
          <w:rFonts w:cstheme="minorHAnsi"/>
          <w:color w:val="1C181F"/>
          <w:spacing w:val="-14"/>
          <w:w w:val="105"/>
          <w:sz w:val="26"/>
          <w:szCs w:val="26"/>
        </w:rPr>
        <w:t xml:space="preserve"> </w:t>
      </w:r>
      <w:r w:rsidRPr="00251487">
        <w:rPr>
          <w:rFonts w:cstheme="minorHAnsi"/>
          <w:color w:val="2F2B31"/>
          <w:w w:val="105"/>
          <w:sz w:val="26"/>
          <w:szCs w:val="26"/>
        </w:rPr>
        <w:t>basis</w:t>
      </w:r>
      <w:r w:rsidRPr="00251487">
        <w:rPr>
          <w:rFonts w:cstheme="minorHAnsi"/>
          <w:color w:val="2F2B31"/>
          <w:spacing w:val="-15"/>
          <w:w w:val="105"/>
          <w:sz w:val="26"/>
          <w:szCs w:val="26"/>
        </w:rPr>
        <w:t xml:space="preserve"> </w:t>
      </w:r>
      <w:r w:rsidRPr="00251487">
        <w:rPr>
          <w:rFonts w:cstheme="minorHAnsi"/>
          <w:color w:val="2F2B31"/>
          <w:w w:val="105"/>
          <w:sz w:val="26"/>
          <w:szCs w:val="26"/>
        </w:rPr>
        <w:t>as</w:t>
      </w:r>
      <w:r w:rsidRPr="00251487">
        <w:rPr>
          <w:rFonts w:cstheme="minorHAnsi"/>
          <w:color w:val="2F2B31"/>
          <w:spacing w:val="-15"/>
          <w:w w:val="105"/>
          <w:sz w:val="26"/>
          <w:szCs w:val="26"/>
        </w:rPr>
        <w:t xml:space="preserve"> </w:t>
      </w:r>
      <w:r w:rsidRPr="00251487">
        <w:rPr>
          <w:rFonts w:cstheme="minorHAnsi"/>
          <w:color w:val="2F2B31"/>
          <w:w w:val="105"/>
          <w:sz w:val="26"/>
          <w:szCs w:val="26"/>
        </w:rPr>
        <w:t>on</w:t>
      </w:r>
      <w:r w:rsidRPr="00251487">
        <w:rPr>
          <w:rFonts w:cstheme="minorHAnsi"/>
          <w:color w:val="2F2B31"/>
          <w:spacing w:val="-14"/>
          <w:w w:val="105"/>
          <w:sz w:val="26"/>
          <w:szCs w:val="26"/>
        </w:rPr>
        <w:t xml:space="preserve"> </w:t>
      </w:r>
      <w:r w:rsidRPr="00251487">
        <w:rPr>
          <w:rFonts w:cstheme="minorHAnsi"/>
          <w:color w:val="2F2B31"/>
          <w:w w:val="105"/>
          <w:sz w:val="26"/>
          <w:szCs w:val="26"/>
        </w:rPr>
        <w:t>01.01.2023,</w:t>
      </w:r>
      <w:r w:rsidRPr="00251487">
        <w:rPr>
          <w:rFonts w:cstheme="minorHAnsi"/>
          <w:color w:val="2F2B31"/>
          <w:spacing w:val="-16"/>
          <w:w w:val="105"/>
          <w:sz w:val="26"/>
          <w:szCs w:val="26"/>
        </w:rPr>
        <w:t xml:space="preserve"> </w:t>
      </w:r>
      <w:r w:rsidRPr="00251487">
        <w:rPr>
          <w:rFonts w:cstheme="minorHAnsi"/>
          <w:color w:val="2F2B31"/>
          <w:w w:val="105"/>
          <w:sz w:val="26"/>
          <w:szCs w:val="26"/>
        </w:rPr>
        <w:t>have</w:t>
      </w:r>
      <w:r w:rsidRPr="00251487">
        <w:rPr>
          <w:rFonts w:cstheme="minorHAnsi"/>
          <w:color w:val="2F2B31"/>
          <w:spacing w:val="-17"/>
          <w:w w:val="105"/>
          <w:sz w:val="26"/>
          <w:szCs w:val="26"/>
        </w:rPr>
        <w:t xml:space="preserve"> </w:t>
      </w:r>
      <w:r w:rsidRPr="00251487">
        <w:rPr>
          <w:rFonts w:cstheme="minorHAnsi"/>
          <w:color w:val="2F2B31"/>
          <w:w w:val="105"/>
          <w:sz w:val="26"/>
          <w:szCs w:val="26"/>
        </w:rPr>
        <w:t>been</w:t>
      </w:r>
      <w:r w:rsidRPr="00251487">
        <w:rPr>
          <w:rFonts w:cstheme="minorHAnsi"/>
          <w:color w:val="2F2B31"/>
          <w:spacing w:val="-19"/>
          <w:w w:val="105"/>
          <w:sz w:val="26"/>
          <w:szCs w:val="26"/>
        </w:rPr>
        <w:t xml:space="preserve"> </w:t>
      </w:r>
      <w:r w:rsidRPr="00251487">
        <w:rPr>
          <w:rFonts w:cstheme="minorHAnsi"/>
          <w:color w:val="2F2B31"/>
          <w:w w:val="105"/>
          <w:sz w:val="26"/>
          <w:szCs w:val="26"/>
        </w:rPr>
        <w:t>included</w:t>
      </w:r>
      <w:r w:rsidRPr="00251487">
        <w:rPr>
          <w:rFonts w:cstheme="minorHAnsi"/>
          <w:color w:val="2F2B31"/>
          <w:spacing w:val="-14"/>
          <w:w w:val="105"/>
          <w:sz w:val="26"/>
          <w:szCs w:val="26"/>
        </w:rPr>
        <w:t xml:space="preserve"> </w:t>
      </w:r>
      <w:r w:rsidRPr="00251487">
        <w:rPr>
          <w:rFonts w:cstheme="minorHAnsi"/>
          <w:color w:val="2F2B31"/>
          <w:w w:val="105"/>
          <w:sz w:val="26"/>
          <w:szCs w:val="26"/>
        </w:rPr>
        <w:t>in</w:t>
      </w:r>
      <w:r w:rsidRPr="00251487">
        <w:rPr>
          <w:rFonts w:cstheme="minorHAnsi"/>
          <w:color w:val="2F2B31"/>
          <w:spacing w:val="-8"/>
          <w:w w:val="105"/>
          <w:sz w:val="26"/>
          <w:szCs w:val="26"/>
        </w:rPr>
        <w:t xml:space="preserve"> </w:t>
      </w:r>
      <w:r w:rsidRPr="00251487">
        <w:rPr>
          <w:rFonts w:cstheme="minorHAnsi"/>
          <w:color w:val="2F2B31"/>
          <w:w w:val="105"/>
          <w:sz w:val="26"/>
          <w:szCs w:val="26"/>
        </w:rPr>
        <w:t>this</w:t>
      </w:r>
      <w:r w:rsidRPr="00251487">
        <w:rPr>
          <w:rFonts w:cstheme="minorHAnsi"/>
          <w:color w:val="2F2B31"/>
          <w:spacing w:val="-17"/>
          <w:w w:val="105"/>
          <w:sz w:val="26"/>
          <w:szCs w:val="26"/>
        </w:rPr>
        <w:t xml:space="preserve"> </w:t>
      </w:r>
      <w:r w:rsidRPr="00251487">
        <w:rPr>
          <w:rFonts w:cstheme="minorHAnsi"/>
          <w:color w:val="1C181F"/>
          <w:w w:val="105"/>
          <w:sz w:val="26"/>
          <w:szCs w:val="26"/>
        </w:rPr>
        <w:t>redrawn</w:t>
      </w:r>
      <w:r w:rsidRPr="00251487">
        <w:rPr>
          <w:rFonts w:cstheme="minorHAnsi"/>
          <w:color w:val="1C181F"/>
          <w:spacing w:val="-15"/>
          <w:w w:val="105"/>
          <w:sz w:val="26"/>
          <w:szCs w:val="26"/>
        </w:rPr>
        <w:t xml:space="preserve"> </w:t>
      </w:r>
      <w:r w:rsidRPr="00251487">
        <w:rPr>
          <w:rFonts w:cstheme="minorHAnsi"/>
          <w:color w:val="2F2B31"/>
          <w:w w:val="105"/>
          <w:sz w:val="26"/>
          <w:szCs w:val="26"/>
        </w:rPr>
        <w:t>provisional</w:t>
      </w:r>
      <w:r w:rsidRPr="00251487">
        <w:rPr>
          <w:rFonts w:cstheme="minorHAnsi"/>
          <w:color w:val="2F2B31"/>
          <w:spacing w:val="-11"/>
          <w:w w:val="105"/>
          <w:sz w:val="26"/>
          <w:szCs w:val="26"/>
        </w:rPr>
        <w:t xml:space="preserve"> </w:t>
      </w:r>
      <w:r w:rsidRPr="00251487">
        <w:rPr>
          <w:rFonts w:cstheme="minorHAnsi"/>
          <w:color w:val="2F2B31"/>
          <w:w w:val="105"/>
          <w:sz w:val="26"/>
          <w:szCs w:val="26"/>
        </w:rPr>
        <w:t>seniority</w:t>
      </w:r>
      <w:r w:rsidRPr="00251487">
        <w:rPr>
          <w:rFonts w:cstheme="minorHAnsi"/>
          <w:color w:val="2F2B31"/>
          <w:spacing w:val="-15"/>
          <w:w w:val="105"/>
          <w:sz w:val="26"/>
          <w:szCs w:val="26"/>
        </w:rPr>
        <w:t xml:space="preserve"> </w:t>
      </w:r>
      <w:r w:rsidRPr="00251487">
        <w:rPr>
          <w:rFonts w:cstheme="minorHAnsi"/>
          <w:color w:val="2F2B31"/>
          <w:w w:val="105"/>
          <w:sz w:val="26"/>
          <w:szCs w:val="26"/>
        </w:rPr>
        <w:t>list.</w:t>
      </w:r>
    </w:p>
    <w:p w14:paraId="11D1443B" w14:textId="77777777" w:rsidR="009F7552" w:rsidRPr="00251487" w:rsidRDefault="009F7552" w:rsidP="009F7552">
      <w:pPr>
        <w:kinsoku w:val="0"/>
        <w:overflowPunct w:val="0"/>
        <w:autoSpaceDE w:val="0"/>
        <w:autoSpaceDN w:val="0"/>
        <w:adjustRightInd w:val="0"/>
        <w:spacing w:before="7" w:after="0" w:line="240" w:lineRule="auto"/>
        <w:ind w:left="1418" w:hanging="851"/>
        <w:rPr>
          <w:rFonts w:cstheme="minorHAnsi"/>
          <w:sz w:val="26"/>
          <w:szCs w:val="26"/>
        </w:rPr>
      </w:pPr>
    </w:p>
    <w:p w14:paraId="2433485A" w14:textId="77777777" w:rsidR="009F7552" w:rsidRPr="00251487" w:rsidRDefault="009F7552" w:rsidP="009F7552">
      <w:pPr>
        <w:numPr>
          <w:ilvl w:val="0"/>
          <w:numId w:val="3"/>
        </w:numPr>
        <w:kinsoku w:val="0"/>
        <w:overflowPunct w:val="0"/>
        <w:autoSpaceDE w:val="0"/>
        <w:autoSpaceDN w:val="0"/>
        <w:adjustRightInd w:val="0"/>
        <w:spacing w:after="0" w:line="240" w:lineRule="auto"/>
        <w:ind w:left="1418" w:right="99" w:hanging="851"/>
        <w:jc w:val="both"/>
        <w:rPr>
          <w:rFonts w:cstheme="minorHAnsi"/>
          <w:color w:val="242128"/>
          <w:sz w:val="26"/>
          <w:szCs w:val="26"/>
        </w:rPr>
      </w:pPr>
      <w:r w:rsidRPr="00251487">
        <w:rPr>
          <w:rFonts w:cstheme="minorHAnsi"/>
          <w:color w:val="2F2B31"/>
          <w:sz w:val="26"/>
          <w:szCs w:val="26"/>
        </w:rPr>
        <w:t>As per</w:t>
      </w:r>
      <w:r w:rsidRPr="00251487">
        <w:rPr>
          <w:rFonts w:cstheme="minorHAnsi"/>
          <w:color w:val="2F2B31"/>
          <w:spacing w:val="7"/>
          <w:sz w:val="26"/>
          <w:szCs w:val="26"/>
        </w:rPr>
        <w:t xml:space="preserve"> </w:t>
      </w:r>
      <w:r w:rsidRPr="00251487">
        <w:rPr>
          <w:rFonts w:cstheme="minorHAnsi"/>
          <w:color w:val="2F2B31"/>
          <w:sz w:val="26"/>
          <w:szCs w:val="26"/>
        </w:rPr>
        <w:t>direction</w:t>
      </w:r>
      <w:r w:rsidRPr="00251487">
        <w:rPr>
          <w:rFonts w:cstheme="minorHAnsi"/>
          <w:color w:val="2F2B31"/>
          <w:spacing w:val="23"/>
          <w:sz w:val="26"/>
          <w:szCs w:val="26"/>
        </w:rPr>
        <w:t xml:space="preserve"> </w:t>
      </w:r>
      <w:r w:rsidRPr="00251487">
        <w:rPr>
          <w:rFonts w:cstheme="minorHAnsi"/>
          <w:color w:val="2F2B31"/>
          <w:sz w:val="26"/>
          <w:szCs w:val="26"/>
        </w:rPr>
        <w:t>of</w:t>
      </w:r>
      <w:r w:rsidRPr="00251487">
        <w:rPr>
          <w:rFonts w:cstheme="minorHAnsi"/>
          <w:color w:val="2F2B31"/>
          <w:spacing w:val="23"/>
          <w:sz w:val="26"/>
          <w:szCs w:val="26"/>
        </w:rPr>
        <w:t xml:space="preserve"> </w:t>
      </w:r>
      <w:r w:rsidRPr="00251487">
        <w:rPr>
          <w:rFonts w:cstheme="minorHAnsi"/>
          <w:color w:val="2F2B31"/>
          <w:sz w:val="26"/>
          <w:szCs w:val="26"/>
        </w:rPr>
        <w:t>Hon'ble</w:t>
      </w:r>
      <w:r w:rsidRPr="00251487">
        <w:rPr>
          <w:rFonts w:cstheme="minorHAnsi"/>
          <w:color w:val="2F2B31"/>
          <w:spacing w:val="-5"/>
          <w:sz w:val="26"/>
          <w:szCs w:val="26"/>
        </w:rPr>
        <w:t xml:space="preserve"> </w:t>
      </w:r>
      <w:r w:rsidRPr="00251487">
        <w:rPr>
          <w:rFonts w:cstheme="minorHAnsi"/>
          <w:color w:val="1C181F"/>
          <w:sz w:val="26"/>
          <w:szCs w:val="26"/>
        </w:rPr>
        <w:t>Tribunal</w:t>
      </w:r>
      <w:r w:rsidRPr="00251487">
        <w:rPr>
          <w:rFonts w:cstheme="minorHAnsi"/>
          <w:color w:val="1C181F"/>
          <w:spacing w:val="13"/>
          <w:sz w:val="26"/>
          <w:szCs w:val="26"/>
        </w:rPr>
        <w:t xml:space="preserve"> </w:t>
      </w:r>
      <w:r w:rsidRPr="00251487">
        <w:rPr>
          <w:rFonts w:cstheme="minorHAnsi"/>
          <w:color w:val="2F2B31"/>
          <w:sz w:val="26"/>
          <w:szCs w:val="26"/>
        </w:rPr>
        <w:t>the</w:t>
      </w:r>
      <w:r w:rsidRPr="00251487">
        <w:rPr>
          <w:rFonts w:cstheme="minorHAnsi"/>
          <w:color w:val="2F2B31"/>
          <w:spacing w:val="-1"/>
          <w:sz w:val="26"/>
          <w:szCs w:val="26"/>
        </w:rPr>
        <w:t xml:space="preserve"> </w:t>
      </w:r>
      <w:r w:rsidRPr="00251487">
        <w:rPr>
          <w:rFonts w:cstheme="minorHAnsi"/>
          <w:color w:val="2F2B31"/>
          <w:sz w:val="26"/>
          <w:szCs w:val="26"/>
        </w:rPr>
        <w:t>redrawn</w:t>
      </w:r>
      <w:r w:rsidRPr="00251487">
        <w:rPr>
          <w:rFonts w:cstheme="minorHAnsi"/>
          <w:color w:val="2F2B31"/>
          <w:spacing w:val="20"/>
          <w:sz w:val="26"/>
          <w:szCs w:val="26"/>
        </w:rPr>
        <w:t xml:space="preserve"> </w:t>
      </w:r>
      <w:r w:rsidRPr="00251487">
        <w:rPr>
          <w:rFonts w:cstheme="minorHAnsi"/>
          <w:color w:val="2F2B31"/>
          <w:sz w:val="26"/>
          <w:szCs w:val="26"/>
        </w:rPr>
        <w:t>seniority</w:t>
      </w:r>
      <w:r w:rsidRPr="00251487">
        <w:rPr>
          <w:rFonts w:cstheme="minorHAnsi"/>
          <w:color w:val="2F2B31"/>
          <w:spacing w:val="25"/>
          <w:sz w:val="26"/>
          <w:szCs w:val="26"/>
        </w:rPr>
        <w:t xml:space="preserve"> </w:t>
      </w:r>
      <w:r w:rsidRPr="00251487">
        <w:rPr>
          <w:rFonts w:cstheme="minorHAnsi"/>
          <w:color w:val="1C181F"/>
          <w:sz w:val="26"/>
          <w:szCs w:val="26"/>
        </w:rPr>
        <w:t>lists</w:t>
      </w:r>
      <w:r w:rsidRPr="00251487">
        <w:rPr>
          <w:rFonts w:cstheme="minorHAnsi"/>
          <w:color w:val="1C181F"/>
          <w:spacing w:val="9"/>
          <w:sz w:val="26"/>
          <w:szCs w:val="26"/>
        </w:rPr>
        <w:t xml:space="preserve"> </w:t>
      </w:r>
      <w:r w:rsidRPr="00251487">
        <w:rPr>
          <w:rFonts w:cstheme="minorHAnsi"/>
          <w:color w:val="2F2B31"/>
          <w:sz w:val="26"/>
          <w:szCs w:val="26"/>
        </w:rPr>
        <w:t>shall</w:t>
      </w:r>
      <w:r w:rsidRPr="00251487">
        <w:rPr>
          <w:rFonts w:cstheme="minorHAnsi"/>
          <w:color w:val="2F2B31"/>
          <w:spacing w:val="23"/>
          <w:sz w:val="26"/>
          <w:szCs w:val="26"/>
        </w:rPr>
        <w:t xml:space="preserve"> </w:t>
      </w:r>
      <w:r w:rsidRPr="00251487">
        <w:rPr>
          <w:rFonts w:cstheme="minorHAnsi"/>
          <w:color w:val="2F2B31"/>
          <w:sz w:val="26"/>
          <w:szCs w:val="26"/>
        </w:rPr>
        <w:t>be</w:t>
      </w:r>
      <w:r w:rsidRPr="00251487">
        <w:rPr>
          <w:rFonts w:cstheme="minorHAnsi"/>
          <w:color w:val="2F2B31"/>
          <w:spacing w:val="13"/>
          <w:sz w:val="26"/>
          <w:szCs w:val="26"/>
        </w:rPr>
        <w:t xml:space="preserve"> </w:t>
      </w:r>
      <w:r w:rsidRPr="00251487">
        <w:rPr>
          <w:rFonts w:cstheme="minorHAnsi"/>
          <w:color w:val="2F2B31"/>
          <w:sz w:val="26"/>
          <w:szCs w:val="26"/>
        </w:rPr>
        <w:t>in</w:t>
      </w:r>
      <w:r w:rsidRPr="00251487">
        <w:rPr>
          <w:rFonts w:cstheme="minorHAnsi"/>
          <w:color w:val="2F2B31"/>
          <w:spacing w:val="9"/>
          <w:sz w:val="26"/>
          <w:szCs w:val="26"/>
        </w:rPr>
        <w:t xml:space="preserve"> </w:t>
      </w:r>
      <w:r w:rsidRPr="00251487">
        <w:rPr>
          <w:rFonts w:cstheme="minorHAnsi"/>
          <w:color w:val="2F2B31"/>
          <w:sz w:val="26"/>
          <w:szCs w:val="26"/>
        </w:rPr>
        <w:t>accordance</w:t>
      </w:r>
      <w:r w:rsidRPr="00251487">
        <w:rPr>
          <w:rFonts w:cstheme="minorHAnsi"/>
          <w:color w:val="2F2B31"/>
          <w:spacing w:val="32"/>
          <w:sz w:val="26"/>
          <w:szCs w:val="26"/>
        </w:rPr>
        <w:t xml:space="preserve"> </w:t>
      </w:r>
      <w:r w:rsidRPr="00251487">
        <w:rPr>
          <w:rFonts w:cstheme="minorHAnsi"/>
          <w:color w:val="2F2B31"/>
          <w:sz w:val="26"/>
          <w:szCs w:val="26"/>
        </w:rPr>
        <w:t>with</w:t>
      </w:r>
      <w:r w:rsidRPr="00251487">
        <w:rPr>
          <w:rFonts w:cstheme="minorHAnsi"/>
          <w:color w:val="2F2B31"/>
          <w:spacing w:val="-1"/>
          <w:sz w:val="26"/>
          <w:szCs w:val="26"/>
        </w:rPr>
        <w:t xml:space="preserve"> </w:t>
      </w:r>
      <w:r w:rsidRPr="00251487">
        <w:rPr>
          <w:rFonts w:cstheme="minorHAnsi"/>
          <w:color w:val="2F2B31"/>
          <w:sz w:val="26"/>
          <w:szCs w:val="26"/>
        </w:rPr>
        <w:t>as</w:t>
      </w:r>
      <w:r w:rsidRPr="00251487">
        <w:rPr>
          <w:rFonts w:cstheme="minorHAnsi"/>
          <w:color w:val="2F2B31"/>
          <w:spacing w:val="9"/>
          <w:sz w:val="26"/>
          <w:szCs w:val="26"/>
        </w:rPr>
        <w:t xml:space="preserve"> </w:t>
      </w:r>
      <w:r w:rsidRPr="00251487">
        <w:rPr>
          <w:rFonts w:cstheme="minorHAnsi"/>
          <w:color w:val="2F2B31"/>
          <w:sz w:val="26"/>
          <w:szCs w:val="26"/>
        </w:rPr>
        <w:t>per</w:t>
      </w:r>
      <w:r w:rsidRPr="00251487">
        <w:rPr>
          <w:rFonts w:cstheme="minorHAnsi"/>
          <w:color w:val="2F2B31"/>
          <w:spacing w:val="9"/>
          <w:sz w:val="26"/>
          <w:szCs w:val="26"/>
        </w:rPr>
        <w:t xml:space="preserve"> </w:t>
      </w:r>
      <w:proofErr w:type="spellStart"/>
      <w:r w:rsidRPr="00251487">
        <w:rPr>
          <w:rFonts w:cstheme="minorHAnsi"/>
          <w:color w:val="2F2B31"/>
          <w:sz w:val="26"/>
          <w:szCs w:val="26"/>
        </w:rPr>
        <w:t>DoP&amp;T</w:t>
      </w:r>
      <w:proofErr w:type="spellEnd"/>
      <w:r w:rsidRPr="00251487">
        <w:rPr>
          <w:rFonts w:cstheme="minorHAnsi"/>
          <w:color w:val="2F2B31"/>
          <w:sz w:val="26"/>
          <w:szCs w:val="26"/>
        </w:rPr>
        <w:t xml:space="preserve"> OMs</w:t>
      </w:r>
      <w:r w:rsidRPr="00251487">
        <w:rPr>
          <w:rFonts w:cstheme="minorHAnsi"/>
          <w:color w:val="2F2B31"/>
          <w:spacing w:val="37"/>
          <w:sz w:val="26"/>
          <w:szCs w:val="26"/>
        </w:rPr>
        <w:t xml:space="preserve"> </w:t>
      </w:r>
      <w:r w:rsidRPr="00251487">
        <w:rPr>
          <w:rFonts w:cstheme="minorHAnsi"/>
          <w:color w:val="2F2B31"/>
          <w:sz w:val="26"/>
          <w:szCs w:val="26"/>
        </w:rPr>
        <w:t>issued</w:t>
      </w:r>
      <w:r w:rsidRPr="00251487">
        <w:rPr>
          <w:rFonts w:cstheme="minorHAnsi"/>
          <w:color w:val="2F2B31"/>
          <w:spacing w:val="36"/>
          <w:sz w:val="26"/>
          <w:szCs w:val="26"/>
        </w:rPr>
        <w:t xml:space="preserve"> </w:t>
      </w:r>
      <w:r w:rsidRPr="00251487">
        <w:rPr>
          <w:rFonts w:cstheme="minorHAnsi"/>
          <w:color w:val="2F2B31"/>
          <w:sz w:val="26"/>
          <w:szCs w:val="26"/>
        </w:rPr>
        <w:t>from</w:t>
      </w:r>
      <w:r w:rsidRPr="00251487">
        <w:rPr>
          <w:rFonts w:cstheme="minorHAnsi"/>
          <w:color w:val="2F2B31"/>
          <w:spacing w:val="31"/>
          <w:sz w:val="26"/>
          <w:szCs w:val="26"/>
        </w:rPr>
        <w:t xml:space="preserve"> </w:t>
      </w:r>
      <w:r w:rsidRPr="00251487">
        <w:rPr>
          <w:rFonts w:cstheme="minorHAnsi"/>
          <w:color w:val="2F2B31"/>
          <w:sz w:val="26"/>
          <w:szCs w:val="26"/>
        </w:rPr>
        <w:t>time</w:t>
      </w:r>
      <w:r w:rsidRPr="00251487">
        <w:rPr>
          <w:rFonts w:cstheme="minorHAnsi"/>
          <w:color w:val="2F2B31"/>
          <w:spacing w:val="22"/>
          <w:sz w:val="26"/>
          <w:szCs w:val="26"/>
        </w:rPr>
        <w:t xml:space="preserve"> </w:t>
      </w:r>
      <w:r w:rsidRPr="00251487">
        <w:rPr>
          <w:rFonts w:cstheme="minorHAnsi"/>
          <w:color w:val="2F2B31"/>
          <w:sz w:val="26"/>
          <w:szCs w:val="26"/>
        </w:rPr>
        <w:t>to</w:t>
      </w:r>
      <w:r w:rsidRPr="00251487">
        <w:rPr>
          <w:rFonts w:cstheme="minorHAnsi"/>
          <w:color w:val="2F2B31"/>
          <w:spacing w:val="40"/>
          <w:sz w:val="26"/>
          <w:szCs w:val="26"/>
        </w:rPr>
        <w:t xml:space="preserve"> </w:t>
      </w:r>
      <w:r w:rsidRPr="00251487">
        <w:rPr>
          <w:rFonts w:cstheme="minorHAnsi"/>
          <w:color w:val="2F2B31"/>
          <w:sz w:val="26"/>
          <w:szCs w:val="26"/>
        </w:rPr>
        <w:t>time</w:t>
      </w:r>
      <w:r w:rsidRPr="00251487">
        <w:rPr>
          <w:rFonts w:cstheme="minorHAnsi"/>
          <w:color w:val="2F2B31"/>
          <w:spacing w:val="20"/>
          <w:sz w:val="26"/>
          <w:szCs w:val="26"/>
        </w:rPr>
        <w:t xml:space="preserve"> </w:t>
      </w:r>
      <w:r w:rsidRPr="00251487">
        <w:rPr>
          <w:rFonts w:cstheme="minorHAnsi"/>
          <w:color w:val="2F2B31"/>
          <w:sz w:val="26"/>
          <w:szCs w:val="26"/>
        </w:rPr>
        <w:t>and</w:t>
      </w:r>
      <w:r w:rsidRPr="00251487">
        <w:rPr>
          <w:rFonts w:cstheme="minorHAnsi"/>
          <w:color w:val="2F2B31"/>
          <w:spacing w:val="24"/>
          <w:sz w:val="26"/>
          <w:szCs w:val="26"/>
        </w:rPr>
        <w:t xml:space="preserve"> </w:t>
      </w:r>
      <w:r w:rsidRPr="00251487">
        <w:rPr>
          <w:rFonts w:cstheme="minorHAnsi"/>
          <w:color w:val="2F2B31"/>
          <w:sz w:val="26"/>
          <w:szCs w:val="26"/>
        </w:rPr>
        <w:t>in</w:t>
      </w:r>
      <w:r w:rsidRPr="00251487">
        <w:rPr>
          <w:rFonts w:cstheme="minorHAnsi"/>
          <w:color w:val="2F2B31"/>
          <w:spacing w:val="40"/>
          <w:sz w:val="26"/>
          <w:szCs w:val="26"/>
        </w:rPr>
        <w:t xml:space="preserve"> </w:t>
      </w:r>
      <w:r w:rsidRPr="00251487">
        <w:rPr>
          <w:rFonts w:cstheme="minorHAnsi"/>
          <w:color w:val="2F2B31"/>
          <w:sz w:val="26"/>
          <w:szCs w:val="26"/>
        </w:rPr>
        <w:t>accordance</w:t>
      </w:r>
      <w:r w:rsidRPr="00251487">
        <w:rPr>
          <w:rFonts w:cstheme="minorHAnsi"/>
          <w:color w:val="2F2B31"/>
          <w:spacing w:val="40"/>
          <w:sz w:val="26"/>
          <w:szCs w:val="26"/>
        </w:rPr>
        <w:t xml:space="preserve"> </w:t>
      </w:r>
      <w:r w:rsidRPr="00251487">
        <w:rPr>
          <w:rFonts w:cstheme="minorHAnsi"/>
          <w:color w:val="2F2B31"/>
          <w:sz w:val="26"/>
          <w:szCs w:val="26"/>
        </w:rPr>
        <w:t>with</w:t>
      </w:r>
      <w:r w:rsidRPr="00251487">
        <w:rPr>
          <w:rFonts w:cstheme="minorHAnsi"/>
          <w:color w:val="2F2B31"/>
          <w:spacing w:val="24"/>
          <w:sz w:val="26"/>
          <w:szCs w:val="26"/>
        </w:rPr>
        <w:t xml:space="preserve"> </w:t>
      </w:r>
      <w:r w:rsidRPr="00251487">
        <w:rPr>
          <w:rFonts w:cstheme="minorHAnsi"/>
          <w:color w:val="2F2B31"/>
          <w:sz w:val="26"/>
          <w:szCs w:val="26"/>
        </w:rPr>
        <w:t>the</w:t>
      </w:r>
      <w:r w:rsidRPr="00251487">
        <w:rPr>
          <w:rFonts w:cstheme="minorHAnsi"/>
          <w:color w:val="2F2B31"/>
          <w:spacing w:val="20"/>
          <w:sz w:val="26"/>
          <w:szCs w:val="26"/>
        </w:rPr>
        <w:t xml:space="preserve"> </w:t>
      </w:r>
      <w:r w:rsidRPr="00251487">
        <w:rPr>
          <w:rFonts w:cstheme="minorHAnsi"/>
          <w:color w:val="2F2B31"/>
          <w:sz w:val="26"/>
          <w:szCs w:val="26"/>
        </w:rPr>
        <w:t>law</w:t>
      </w:r>
      <w:r w:rsidRPr="00251487">
        <w:rPr>
          <w:rFonts w:cstheme="minorHAnsi"/>
          <w:color w:val="2F2B31"/>
          <w:spacing w:val="33"/>
          <w:sz w:val="26"/>
          <w:szCs w:val="26"/>
        </w:rPr>
        <w:t xml:space="preserve"> </w:t>
      </w:r>
      <w:r w:rsidRPr="00251487">
        <w:rPr>
          <w:rFonts w:cstheme="minorHAnsi"/>
          <w:color w:val="2F2B31"/>
          <w:sz w:val="26"/>
          <w:szCs w:val="26"/>
        </w:rPr>
        <w:t>as</w:t>
      </w:r>
      <w:r w:rsidRPr="00251487">
        <w:rPr>
          <w:rFonts w:cstheme="minorHAnsi"/>
          <w:color w:val="2F2B31"/>
          <w:spacing w:val="15"/>
          <w:sz w:val="26"/>
          <w:szCs w:val="26"/>
        </w:rPr>
        <w:t xml:space="preserve"> </w:t>
      </w:r>
      <w:r w:rsidRPr="00251487">
        <w:rPr>
          <w:rFonts w:cstheme="minorHAnsi"/>
          <w:color w:val="2F2B31"/>
          <w:sz w:val="26"/>
          <w:szCs w:val="26"/>
        </w:rPr>
        <w:t>enshrined</w:t>
      </w:r>
      <w:r w:rsidRPr="00251487">
        <w:rPr>
          <w:rFonts w:cstheme="minorHAnsi"/>
          <w:color w:val="2F2B31"/>
          <w:spacing w:val="40"/>
          <w:sz w:val="26"/>
          <w:szCs w:val="26"/>
        </w:rPr>
        <w:t xml:space="preserve"> </w:t>
      </w:r>
      <w:r w:rsidRPr="00251487">
        <w:rPr>
          <w:rFonts w:cstheme="minorHAnsi"/>
          <w:color w:val="2F2B31"/>
          <w:sz w:val="26"/>
          <w:szCs w:val="26"/>
        </w:rPr>
        <w:t>and</w:t>
      </w:r>
      <w:r w:rsidRPr="00251487">
        <w:rPr>
          <w:rFonts w:cstheme="minorHAnsi"/>
          <w:color w:val="2F2B31"/>
          <w:spacing w:val="31"/>
          <w:sz w:val="26"/>
          <w:szCs w:val="26"/>
        </w:rPr>
        <w:t xml:space="preserve"> </w:t>
      </w:r>
      <w:r w:rsidRPr="00251487">
        <w:rPr>
          <w:rFonts w:cstheme="minorHAnsi"/>
          <w:color w:val="2F2B31"/>
          <w:sz w:val="26"/>
          <w:szCs w:val="26"/>
        </w:rPr>
        <w:t>as</w:t>
      </w:r>
      <w:r w:rsidRPr="00251487">
        <w:rPr>
          <w:rFonts w:cstheme="minorHAnsi"/>
          <w:color w:val="2F2B31"/>
          <w:spacing w:val="31"/>
          <w:sz w:val="26"/>
          <w:szCs w:val="26"/>
        </w:rPr>
        <w:t xml:space="preserve"> </w:t>
      </w:r>
      <w:r w:rsidRPr="00251487">
        <w:rPr>
          <w:rFonts w:cstheme="minorHAnsi"/>
          <w:color w:val="1C181F"/>
          <w:sz w:val="26"/>
          <w:szCs w:val="26"/>
        </w:rPr>
        <w:t>laid</w:t>
      </w:r>
      <w:r w:rsidRPr="00251487">
        <w:rPr>
          <w:rFonts w:cstheme="minorHAnsi"/>
          <w:color w:val="1C181F"/>
          <w:spacing w:val="21"/>
          <w:sz w:val="26"/>
          <w:szCs w:val="26"/>
        </w:rPr>
        <w:t xml:space="preserve"> </w:t>
      </w:r>
      <w:r w:rsidRPr="00251487">
        <w:rPr>
          <w:rFonts w:cstheme="minorHAnsi"/>
          <w:color w:val="2F2B31"/>
          <w:sz w:val="26"/>
          <w:szCs w:val="26"/>
        </w:rPr>
        <w:t>down</w:t>
      </w:r>
      <w:r w:rsidRPr="00251487">
        <w:rPr>
          <w:rFonts w:cstheme="minorHAnsi"/>
          <w:color w:val="2F2B31"/>
          <w:spacing w:val="28"/>
          <w:sz w:val="26"/>
          <w:szCs w:val="26"/>
        </w:rPr>
        <w:t xml:space="preserve"> </w:t>
      </w:r>
      <w:r w:rsidRPr="00251487">
        <w:rPr>
          <w:rFonts w:cstheme="minorHAnsi"/>
          <w:color w:val="2F2B31"/>
          <w:sz w:val="26"/>
          <w:szCs w:val="26"/>
        </w:rPr>
        <w:t>by</w:t>
      </w:r>
      <w:r w:rsidRPr="00251487">
        <w:rPr>
          <w:rFonts w:cstheme="minorHAnsi"/>
          <w:color w:val="2F2B31"/>
          <w:spacing w:val="35"/>
          <w:sz w:val="26"/>
          <w:szCs w:val="26"/>
        </w:rPr>
        <w:t xml:space="preserve"> </w:t>
      </w:r>
      <w:r w:rsidRPr="00251487">
        <w:rPr>
          <w:rFonts w:cstheme="minorHAnsi"/>
          <w:color w:val="2F2B31"/>
          <w:sz w:val="26"/>
          <w:szCs w:val="26"/>
        </w:rPr>
        <w:t>the</w:t>
      </w:r>
      <w:r w:rsidRPr="00251487">
        <w:rPr>
          <w:rFonts w:cstheme="minorHAnsi"/>
          <w:color w:val="2F2B31"/>
          <w:spacing w:val="8"/>
          <w:sz w:val="26"/>
          <w:szCs w:val="26"/>
        </w:rPr>
        <w:t xml:space="preserve"> </w:t>
      </w:r>
      <w:r w:rsidRPr="00251487">
        <w:rPr>
          <w:rFonts w:cstheme="minorHAnsi"/>
          <w:color w:val="2F2B31"/>
          <w:sz w:val="26"/>
          <w:szCs w:val="26"/>
        </w:rPr>
        <w:t>Hon'ble</w:t>
      </w:r>
      <w:r w:rsidRPr="00251487">
        <w:rPr>
          <w:rFonts w:cstheme="minorHAnsi"/>
          <w:color w:val="2F2B31"/>
          <w:spacing w:val="40"/>
          <w:sz w:val="26"/>
          <w:szCs w:val="26"/>
        </w:rPr>
        <w:t xml:space="preserve"> </w:t>
      </w:r>
      <w:r w:rsidRPr="00251487">
        <w:rPr>
          <w:rFonts w:cstheme="minorHAnsi"/>
          <w:color w:val="2F2B31"/>
          <w:sz w:val="26"/>
          <w:szCs w:val="26"/>
        </w:rPr>
        <w:t>Apex</w:t>
      </w:r>
      <w:r w:rsidRPr="00251487">
        <w:rPr>
          <w:rFonts w:cstheme="minorHAnsi"/>
          <w:color w:val="2F2B31"/>
          <w:spacing w:val="37"/>
          <w:sz w:val="26"/>
          <w:szCs w:val="26"/>
        </w:rPr>
        <w:t xml:space="preserve"> </w:t>
      </w:r>
      <w:r w:rsidRPr="00251487">
        <w:rPr>
          <w:rFonts w:cstheme="minorHAnsi"/>
          <w:color w:val="2F2B31"/>
          <w:sz w:val="26"/>
          <w:szCs w:val="26"/>
        </w:rPr>
        <w:t>Court.</w:t>
      </w:r>
      <w:r w:rsidRPr="00251487">
        <w:rPr>
          <w:rFonts w:cstheme="minorHAnsi"/>
          <w:color w:val="2F2B31"/>
          <w:spacing w:val="31"/>
          <w:sz w:val="26"/>
          <w:szCs w:val="26"/>
        </w:rPr>
        <w:t xml:space="preserve"> </w:t>
      </w:r>
      <w:r w:rsidRPr="00251487">
        <w:rPr>
          <w:rFonts w:cstheme="minorHAnsi"/>
          <w:b/>
          <w:bCs/>
          <w:i/>
          <w:iCs/>
          <w:color w:val="2F2B31"/>
          <w:sz w:val="26"/>
          <w:szCs w:val="26"/>
          <w:u w:val="single"/>
        </w:rPr>
        <w:t>Accordingly,</w:t>
      </w:r>
      <w:r w:rsidRPr="00251487">
        <w:rPr>
          <w:rFonts w:cstheme="minorHAnsi"/>
          <w:b/>
          <w:bCs/>
          <w:i/>
          <w:iCs/>
          <w:color w:val="2F2B31"/>
          <w:spacing w:val="51"/>
          <w:sz w:val="26"/>
          <w:szCs w:val="26"/>
          <w:u w:val="single"/>
        </w:rPr>
        <w:t xml:space="preserve"> </w:t>
      </w:r>
      <w:r w:rsidRPr="00251487">
        <w:rPr>
          <w:rFonts w:cstheme="minorHAnsi"/>
          <w:b/>
          <w:bCs/>
          <w:i/>
          <w:iCs/>
          <w:color w:val="2F2B31"/>
          <w:sz w:val="26"/>
          <w:szCs w:val="26"/>
          <w:u w:val="single"/>
        </w:rPr>
        <w:t>Officers</w:t>
      </w:r>
      <w:r w:rsidRPr="00251487">
        <w:rPr>
          <w:rFonts w:cstheme="minorHAnsi"/>
          <w:b/>
          <w:bCs/>
          <w:i/>
          <w:iCs/>
          <w:color w:val="2F2B31"/>
          <w:spacing w:val="35"/>
          <w:sz w:val="26"/>
          <w:szCs w:val="26"/>
          <w:u w:val="single"/>
        </w:rPr>
        <w:t xml:space="preserve"> </w:t>
      </w:r>
      <w:r w:rsidRPr="00251487">
        <w:rPr>
          <w:rFonts w:cstheme="minorHAnsi"/>
          <w:b/>
          <w:bCs/>
          <w:i/>
          <w:iCs/>
          <w:color w:val="2F2B31"/>
          <w:sz w:val="26"/>
          <w:szCs w:val="26"/>
          <w:u w:val="single"/>
        </w:rPr>
        <w:t>enlisted</w:t>
      </w:r>
      <w:r w:rsidRPr="00251487">
        <w:rPr>
          <w:rFonts w:cstheme="minorHAnsi"/>
          <w:b/>
          <w:bCs/>
          <w:i/>
          <w:iCs/>
          <w:color w:val="2F2B31"/>
          <w:spacing w:val="40"/>
          <w:sz w:val="26"/>
          <w:szCs w:val="26"/>
          <w:u w:val="single"/>
        </w:rPr>
        <w:t xml:space="preserve"> </w:t>
      </w:r>
      <w:r w:rsidRPr="00251487">
        <w:rPr>
          <w:rFonts w:cstheme="minorHAnsi"/>
          <w:b/>
          <w:bCs/>
          <w:i/>
          <w:iCs/>
          <w:color w:val="1C181F"/>
          <w:sz w:val="26"/>
          <w:szCs w:val="26"/>
          <w:u w:val="single"/>
        </w:rPr>
        <w:t>in</w:t>
      </w:r>
      <w:r w:rsidRPr="00251487">
        <w:rPr>
          <w:rFonts w:cstheme="minorHAnsi"/>
          <w:b/>
          <w:bCs/>
          <w:i/>
          <w:iCs/>
          <w:color w:val="1C181F"/>
          <w:spacing w:val="52"/>
          <w:sz w:val="26"/>
          <w:szCs w:val="26"/>
          <w:u w:val="single"/>
        </w:rPr>
        <w:t xml:space="preserve"> </w:t>
      </w:r>
      <w:r w:rsidRPr="00251487">
        <w:rPr>
          <w:rFonts w:cstheme="minorHAnsi"/>
          <w:b/>
          <w:bCs/>
          <w:i/>
          <w:iCs/>
          <w:color w:val="2F2B31"/>
          <w:sz w:val="26"/>
          <w:szCs w:val="26"/>
          <w:u w:val="single"/>
        </w:rPr>
        <w:t>seniority</w:t>
      </w:r>
      <w:r w:rsidRPr="00251487">
        <w:rPr>
          <w:rFonts w:cstheme="minorHAnsi"/>
          <w:b/>
          <w:bCs/>
          <w:i/>
          <w:iCs/>
          <w:color w:val="2F2B31"/>
          <w:spacing w:val="40"/>
          <w:sz w:val="26"/>
          <w:szCs w:val="26"/>
          <w:u w:val="single"/>
        </w:rPr>
        <w:t xml:space="preserve"> </w:t>
      </w:r>
      <w:r w:rsidRPr="00251487">
        <w:rPr>
          <w:rFonts w:cstheme="minorHAnsi"/>
          <w:b/>
          <w:bCs/>
          <w:i/>
          <w:iCs/>
          <w:color w:val="2F2B31"/>
          <w:sz w:val="26"/>
          <w:szCs w:val="26"/>
          <w:u w:val="single"/>
        </w:rPr>
        <w:t>list</w:t>
      </w:r>
      <w:r w:rsidRPr="00251487">
        <w:rPr>
          <w:rFonts w:cstheme="minorHAnsi"/>
          <w:b/>
          <w:bCs/>
          <w:i/>
          <w:iCs/>
          <w:color w:val="2F2B31"/>
          <w:spacing w:val="22"/>
          <w:sz w:val="26"/>
          <w:szCs w:val="26"/>
          <w:u w:val="single"/>
        </w:rPr>
        <w:t xml:space="preserve"> </w:t>
      </w:r>
      <w:r w:rsidRPr="00251487">
        <w:rPr>
          <w:rFonts w:cstheme="minorHAnsi"/>
          <w:b/>
          <w:bCs/>
          <w:i/>
          <w:iCs/>
          <w:color w:val="2F2B31"/>
          <w:sz w:val="26"/>
          <w:szCs w:val="26"/>
          <w:u w:val="single"/>
        </w:rPr>
        <w:t>dated</w:t>
      </w:r>
      <w:r w:rsidRPr="00251487">
        <w:rPr>
          <w:rFonts w:cstheme="minorHAnsi"/>
          <w:b/>
          <w:bCs/>
          <w:i/>
          <w:iCs/>
          <w:color w:val="2F2B31"/>
          <w:spacing w:val="35"/>
          <w:sz w:val="26"/>
          <w:szCs w:val="26"/>
          <w:u w:val="single"/>
        </w:rPr>
        <w:t xml:space="preserve"> </w:t>
      </w:r>
      <w:r w:rsidRPr="00251487">
        <w:rPr>
          <w:rFonts w:cstheme="minorHAnsi"/>
          <w:b/>
          <w:bCs/>
          <w:i/>
          <w:iCs/>
          <w:color w:val="2F2B31"/>
          <w:sz w:val="26"/>
          <w:szCs w:val="26"/>
          <w:u w:val="single"/>
        </w:rPr>
        <w:t>30.07.2019</w:t>
      </w:r>
      <w:r w:rsidRPr="00251487">
        <w:rPr>
          <w:rFonts w:cstheme="minorHAnsi"/>
          <w:b/>
          <w:bCs/>
          <w:i/>
          <w:iCs/>
          <w:color w:val="2F2B31"/>
          <w:spacing w:val="40"/>
          <w:sz w:val="26"/>
          <w:szCs w:val="26"/>
          <w:u w:val="single"/>
        </w:rPr>
        <w:t xml:space="preserve"> </w:t>
      </w:r>
      <w:r w:rsidRPr="00251487">
        <w:rPr>
          <w:rFonts w:cstheme="minorHAnsi"/>
          <w:b/>
          <w:bCs/>
          <w:i/>
          <w:iCs/>
          <w:color w:val="1C181F"/>
          <w:sz w:val="26"/>
          <w:szCs w:val="26"/>
          <w:u w:val="single"/>
        </w:rPr>
        <w:t>have</w:t>
      </w:r>
      <w:r w:rsidRPr="00251487">
        <w:rPr>
          <w:rFonts w:cstheme="minorHAnsi"/>
          <w:b/>
          <w:bCs/>
          <w:i/>
          <w:iCs/>
          <w:color w:val="1C181F"/>
          <w:spacing w:val="34"/>
          <w:sz w:val="26"/>
          <w:szCs w:val="26"/>
          <w:u w:val="single"/>
        </w:rPr>
        <w:t xml:space="preserve"> </w:t>
      </w:r>
      <w:r w:rsidRPr="00251487">
        <w:rPr>
          <w:rFonts w:cstheme="minorHAnsi"/>
          <w:b/>
          <w:bCs/>
          <w:i/>
          <w:iCs/>
          <w:color w:val="2F2B31"/>
          <w:sz w:val="26"/>
          <w:szCs w:val="26"/>
          <w:u w:val="single"/>
        </w:rPr>
        <w:t>been</w:t>
      </w:r>
      <w:r w:rsidRPr="00251487">
        <w:rPr>
          <w:rFonts w:cstheme="minorHAnsi"/>
          <w:b/>
          <w:bCs/>
          <w:i/>
          <w:iCs/>
          <w:color w:val="2F2B31"/>
          <w:spacing w:val="31"/>
          <w:sz w:val="26"/>
          <w:szCs w:val="26"/>
          <w:u w:val="single"/>
        </w:rPr>
        <w:t xml:space="preserve"> </w:t>
      </w:r>
      <w:r w:rsidRPr="00251487">
        <w:rPr>
          <w:rFonts w:cstheme="minorHAnsi"/>
          <w:b/>
          <w:bCs/>
          <w:i/>
          <w:iCs/>
          <w:color w:val="2F2B31"/>
          <w:sz w:val="26"/>
          <w:szCs w:val="26"/>
          <w:u w:val="single"/>
        </w:rPr>
        <w:t>placed</w:t>
      </w:r>
      <w:r w:rsidRPr="009F7552">
        <w:rPr>
          <w:rFonts w:cstheme="minorHAnsi"/>
          <w:b/>
          <w:bCs/>
          <w:i/>
          <w:iCs/>
          <w:color w:val="2F2B31"/>
          <w:sz w:val="26"/>
          <w:szCs w:val="26"/>
          <w:u w:val="single"/>
        </w:rPr>
        <w:t xml:space="preserve"> </w:t>
      </w:r>
      <w:r w:rsidRPr="00251487">
        <w:rPr>
          <w:rFonts w:cstheme="minorHAnsi"/>
          <w:b/>
          <w:bCs/>
          <w:i/>
          <w:iCs/>
          <w:color w:val="343138"/>
          <w:sz w:val="26"/>
          <w:szCs w:val="26"/>
          <w:u w:val="single"/>
        </w:rPr>
        <w:t>above</w:t>
      </w:r>
      <w:r w:rsidRPr="00251487">
        <w:rPr>
          <w:rFonts w:cstheme="minorHAnsi"/>
          <w:b/>
          <w:bCs/>
          <w:i/>
          <w:iCs/>
          <w:color w:val="343138"/>
          <w:spacing w:val="40"/>
          <w:sz w:val="26"/>
          <w:szCs w:val="26"/>
          <w:u w:val="single"/>
        </w:rPr>
        <w:t xml:space="preserve"> </w:t>
      </w:r>
      <w:r w:rsidRPr="00251487">
        <w:rPr>
          <w:rFonts w:cstheme="minorHAnsi"/>
          <w:b/>
          <w:bCs/>
          <w:i/>
          <w:iCs/>
          <w:color w:val="343138"/>
          <w:sz w:val="26"/>
          <w:szCs w:val="26"/>
          <w:u w:val="single"/>
        </w:rPr>
        <w:t>to</w:t>
      </w:r>
      <w:r w:rsidRPr="00251487">
        <w:rPr>
          <w:rFonts w:cstheme="minorHAnsi"/>
          <w:b/>
          <w:bCs/>
          <w:i/>
          <w:iCs/>
          <w:color w:val="343138"/>
          <w:spacing w:val="66"/>
          <w:sz w:val="26"/>
          <w:szCs w:val="26"/>
          <w:u w:val="single"/>
        </w:rPr>
        <w:t xml:space="preserve"> </w:t>
      </w:r>
      <w:r w:rsidRPr="00251487">
        <w:rPr>
          <w:rFonts w:cstheme="minorHAnsi"/>
          <w:b/>
          <w:bCs/>
          <w:i/>
          <w:iCs/>
          <w:color w:val="343138"/>
          <w:sz w:val="26"/>
          <w:szCs w:val="26"/>
          <w:u w:val="single"/>
        </w:rPr>
        <w:t>the</w:t>
      </w:r>
      <w:r w:rsidRPr="00251487">
        <w:rPr>
          <w:rFonts w:cstheme="minorHAnsi"/>
          <w:b/>
          <w:bCs/>
          <w:i/>
          <w:iCs/>
          <w:color w:val="343138"/>
          <w:spacing w:val="24"/>
          <w:sz w:val="26"/>
          <w:szCs w:val="26"/>
          <w:u w:val="single"/>
        </w:rPr>
        <w:t xml:space="preserve"> </w:t>
      </w:r>
      <w:r w:rsidRPr="00251487">
        <w:rPr>
          <w:rFonts w:cstheme="minorHAnsi"/>
          <w:b/>
          <w:bCs/>
          <w:i/>
          <w:iCs/>
          <w:color w:val="343138"/>
          <w:sz w:val="26"/>
          <w:szCs w:val="26"/>
          <w:u w:val="single"/>
        </w:rPr>
        <w:t>Officers</w:t>
      </w:r>
      <w:r w:rsidRPr="00251487">
        <w:rPr>
          <w:rFonts w:cstheme="minorHAnsi"/>
          <w:b/>
          <w:bCs/>
          <w:i/>
          <w:iCs/>
          <w:color w:val="343138"/>
          <w:spacing w:val="36"/>
          <w:sz w:val="26"/>
          <w:szCs w:val="26"/>
          <w:u w:val="single"/>
        </w:rPr>
        <w:t xml:space="preserve"> </w:t>
      </w:r>
      <w:r w:rsidRPr="00251487">
        <w:rPr>
          <w:rFonts w:cstheme="minorHAnsi"/>
          <w:b/>
          <w:bCs/>
          <w:i/>
          <w:iCs/>
          <w:color w:val="343138"/>
          <w:sz w:val="26"/>
          <w:szCs w:val="26"/>
          <w:u w:val="single"/>
        </w:rPr>
        <w:t>enlisted</w:t>
      </w:r>
      <w:r w:rsidRPr="00251487">
        <w:rPr>
          <w:rFonts w:cstheme="minorHAnsi"/>
          <w:b/>
          <w:bCs/>
          <w:i/>
          <w:iCs/>
          <w:color w:val="343138"/>
          <w:spacing w:val="40"/>
          <w:sz w:val="26"/>
          <w:szCs w:val="26"/>
          <w:u w:val="single"/>
        </w:rPr>
        <w:t xml:space="preserve"> </w:t>
      </w:r>
      <w:r w:rsidRPr="00251487">
        <w:rPr>
          <w:rFonts w:cstheme="minorHAnsi"/>
          <w:b/>
          <w:bCs/>
          <w:i/>
          <w:iCs/>
          <w:color w:val="343138"/>
          <w:sz w:val="26"/>
          <w:szCs w:val="26"/>
          <w:u w:val="single"/>
        </w:rPr>
        <w:t>in</w:t>
      </w:r>
      <w:r w:rsidRPr="00251487">
        <w:rPr>
          <w:rFonts w:cstheme="minorHAnsi"/>
          <w:b/>
          <w:bCs/>
          <w:i/>
          <w:iCs/>
          <w:color w:val="343138"/>
          <w:spacing w:val="59"/>
          <w:sz w:val="26"/>
          <w:szCs w:val="26"/>
          <w:u w:val="single"/>
        </w:rPr>
        <w:t xml:space="preserve"> </w:t>
      </w:r>
      <w:r w:rsidRPr="00251487">
        <w:rPr>
          <w:rFonts w:cstheme="minorHAnsi"/>
          <w:b/>
          <w:bCs/>
          <w:i/>
          <w:iCs/>
          <w:color w:val="343138"/>
          <w:sz w:val="26"/>
          <w:szCs w:val="26"/>
          <w:u w:val="single"/>
        </w:rPr>
        <w:t>the</w:t>
      </w:r>
      <w:r w:rsidRPr="00251487">
        <w:rPr>
          <w:rFonts w:cstheme="minorHAnsi"/>
          <w:b/>
          <w:bCs/>
          <w:i/>
          <w:iCs/>
          <w:color w:val="343138"/>
          <w:spacing w:val="39"/>
          <w:sz w:val="26"/>
          <w:szCs w:val="26"/>
          <w:u w:val="single"/>
        </w:rPr>
        <w:t xml:space="preserve"> </w:t>
      </w:r>
      <w:r w:rsidRPr="00251487">
        <w:rPr>
          <w:rFonts w:cstheme="minorHAnsi"/>
          <w:b/>
          <w:bCs/>
          <w:i/>
          <w:iCs/>
          <w:color w:val="343138"/>
          <w:sz w:val="26"/>
          <w:szCs w:val="26"/>
          <w:u w:val="single"/>
        </w:rPr>
        <w:t>seniority</w:t>
      </w:r>
      <w:r w:rsidRPr="00251487">
        <w:rPr>
          <w:rFonts w:cstheme="minorHAnsi"/>
          <w:b/>
          <w:bCs/>
          <w:i/>
          <w:iCs/>
          <w:color w:val="343138"/>
          <w:spacing w:val="49"/>
          <w:sz w:val="26"/>
          <w:szCs w:val="26"/>
          <w:u w:val="single"/>
        </w:rPr>
        <w:t xml:space="preserve"> </w:t>
      </w:r>
      <w:r w:rsidRPr="00251487">
        <w:rPr>
          <w:rFonts w:cstheme="minorHAnsi"/>
          <w:b/>
          <w:bCs/>
          <w:i/>
          <w:iCs/>
          <w:color w:val="343138"/>
          <w:sz w:val="26"/>
          <w:szCs w:val="26"/>
          <w:u w:val="single"/>
        </w:rPr>
        <w:t>lists</w:t>
      </w:r>
      <w:r w:rsidRPr="00251487">
        <w:rPr>
          <w:rFonts w:cstheme="minorHAnsi"/>
          <w:b/>
          <w:bCs/>
          <w:i/>
          <w:iCs/>
          <w:color w:val="343138"/>
          <w:spacing w:val="40"/>
          <w:sz w:val="26"/>
          <w:szCs w:val="26"/>
          <w:u w:val="single"/>
        </w:rPr>
        <w:t xml:space="preserve"> </w:t>
      </w:r>
      <w:r w:rsidRPr="00251487">
        <w:rPr>
          <w:rFonts w:cstheme="minorHAnsi"/>
          <w:b/>
          <w:bCs/>
          <w:i/>
          <w:iCs/>
          <w:color w:val="343138"/>
          <w:sz w:val="26"/>
          <w:szCs w:val="26"/>
          <w:u w:val="single"/>
        </w:rPr>
        <w:t>dated</w:t>
      </w:r>
      <w:r w:rsidRPr="00251487">
        <w:rPr>
          <w:rFonts w:cstheme="minorHAnsi"/>
          <w:b/>
          <w:bCs/>
          <w:i/>
          <w:iCs/>
          <w:color w:val="343138"/>
          <w:spacing w:val="33"/>
          <w:sz w:val="26"/>
          <w:szCs w:val="26"/>
          <w:u w:val="single"/>
        </w:rPr>
        <w:t xml:space="preserve"> </w:t>
      </w:r>
      <w:r w:rsidRPr="00251487">
        <w:rPr>
          <w:rFonts w:cstheme="minorHAnsi"/>
          <w:b/>
          <w:bCs/>
          <w:i/>
          <w:iCs/>
          <w:color w:val="343138"/>
          <w:sz w:val="26"/>
          <w:szCs w:val="26"/>
          <w:u w:val="single"/>
        </w:rPr>
        <w:t>14.08.2020</w:t>
      </w:r>
      <w:r w:rsidRPr="00251487">
        <w:rPr>
          <w:rFonts w:cstheme="minorHAnsi"/>
          <w:b/>
          <w:bCs/>
          <w:i/>
          <w:iCs/>
          <w:color w:val="343138"/>
          <w:spacing w:val="54"/>
          <w:sz w:val="26"/>
          <w:szCs w:val="26"/>
          <w:u w:val="single"/>
        </w:rPr>
        <w:t xml:space="preserve"> </w:t>
      </w:r>
      <w:r w:rsidRPr="00251487">
        <w:rPr>
          <w:rFonts w:cstheme="minorHAnsi"/>
          <w:b/>
          <w:bCs/>
          <w:i/>
          <w:iCs/>
          <w:color w:val="242128"/>
          <w:sz w:val="26"/>
          <w:szCs w:val="26"/>
          <w:u w:val="single"/>
        </w:rPr>
        <w:t>and</w:t>
      </w:r>
      <w:r w:rsidRPr="00251487">
        <w:rPr>
          <w:rFonts w:cstheme="minorHAnsi"/>
          <w:b/>
          <w:bCs/>
          <w:i/>
          <w:iCs/>
          <w:color w:val="242128"/>
          <w:spacing w:val="26"/>
          <w:sz w:val="26"/>
          <w:szCs w:val="26"/>
          <w:u w:val="single"/>
        </w:rPr>
        <w:t xml:space="preserve"> </w:t>
      </w:r>
      <w:r w:rsidRPr="00251487">
        <w:rPr>
          <w:rFonts w:cstheme="minorHAnsi"/>
          <w:b/>
          <w:bCs/>
          <w:i/>
          <w:iCs/>
          <w:color w:val="343138"/>
          <w:sz w:val="26"/>
          <w:szCs w:val="26"/>
          <w:u w:val="single"/>
        </w:rPr>
        <w:t>11.12.2020</w:t>
      </w:r>
      <w:r w:rsidRPr="00251487">
        <w:rPr>
          <w:rFonts w:cstheme="minorHAnsi"/>
          <w:b/>
          <w:bCs/>
          <w:i/>
          <w:iCs/>
          <w:color w:val="343138"/>
          <w:spacing w:val="40"/>
          <w:sz w:val="26"/>
          <w:szCs w:val="26"/>
          <w:u w:val="single"/>
        </w:rPr>
        <w:t xml:space="preserve"> </w:t>
      </w:r>
      <w:r w:rsidRPr="00251487">
        <w:rPr>
          <w:rFonts w:cstheme="minorHAnsi"/>
          <w:b/>
          <w:bCs/>
          <w:i/>
          <w:iCs/>
          <w:color w:val="343138"/>
          <w:sz w:val="26"/>
          <w:szCs w:val="26"/>
          <w:u w:val="single"/>
        </w:rPr>
        <w:t>in</w:t>
      </w:r>
      <w:r w:rsidRPr="00251487">
        <w:rPr>
          <w:rFonts w:cstheme="minorHAnsi"/>
          <w:b/>
          <w:bCs/>
          <w:i/>
          <w:iCs/>
          <w:color w:val="343138"/>
          <w:spacing w:val="59"/>
          <w:sz w:val="26"/>
          <w:szCs w:val="26"/>
          <w:u w:val="single"/>
        </w:rPr>
        <w:t xml:space="preserve"> </w:t>
      </w:r>
      <w:r w:rsidRPr="00251487">
        <w:rPr>
          <w:rFonts w:cstheme="minorHAnsi"/>
          <w:b/>
          <w:bCs/>
          <w:i/>
          <w:iCs/>
          <w:color w:val="343138"/>
          <w:sz w:val="26"/>
          <w:szCs w:val="26"/>
          <w:u w:val="single"/>
        </w:rPr>
        <w:t>this</w:t>
      </w:r>
      <w:r w:rsidRPr="00251487">
        <w:rPr>
          <w:rFonts w:cstheme="minorHAnsi"/>
          <w:b/>
          <w:bCs/>
          <w:i/>
          <w:iCs/>
          <w:color w:val="343138"/>
          <w:spacing w:val="40"/>
          <w:sz w:val="26"/>
          <w:szCs w:val="26"/>
          <w:u w:val="single"/>
        </w:rPr>
        <w:t xml:space="preserve"> </w:t>
      </w:r>
      <w:r w:rsidRPr="00251487">
        <w:rPr>
          <w:rFonts w:cstheme="minorHAnsi"/>
          <w:b/>
          <w:bCs/>
          <w:i/>
          <w:iCs/>
          <w:color w:val="343138"/>
          <w:sz w:val="26"/>
          <w:szCs w:val="26"/>
          <w:u w:val="single"/>
        </w:rPr>
        <w:t>redrawn</w:t>
      </w:r>
      <w:r w:rsidRPr="00251487">
        <w:rPr>
          <w:rFonts w:cstheme="minorHAnsi"/>
          <w:b/>
          <w:bCs/>
          <w:i/>
          <w:iCs/>
          <w:color w:val="343138"/>
          <w:spacing w:val="7"/>
          <w:sz w:val="26"/>
          <w:szCs w:val="26"/>
          <w:u w:val="single"/>
        </w:rPr>
        <w:t xml:space="preserve"> </w:t>
      </w:r>
      <w:r w:rsidRPr="00251487">
        <w:rPr>
          <w:rFonts w:cstheme="minorHAnsi"/>
          <w:b/>
          <w:bCs/>
          <w:i/>
          <w:iCs/>
          <w:color w:val="343138"/>
          <w:sz w:val="26"/>
          <w:szCs w:val="26"/>
          <w:u w:val="single"/>
        </w:rPr>
        <w:t>provisional</w:t>
      </w:r>
      <w:r w:rsidRPr="00251487">
        <w:rPr>
          <w:rFonts w:cstheme="minorHAnsi"/>
          <w:b/>
          <w:bCs/>
          <w:i/>
          <w:iCs/>
          <w:color w:val="343138"/>
          <w:spacing w:val="20"/>
          <w:sz w:val="26"/>
          <w:szCs w:val="26"/>
          <w:u w:val="single"/>
        </w:rPr>
        <w:t xml:space="preserve"> </w:t>
      </w:r>
      <w:r w:rsidRPr="00251487">
        <w:rPr>
          <w:rFonts w:cstheme="minorHAnsi"/>
          <w:b/>
          <w:bCs/>
          <w:i/>
          <w:iCs/>
          <w:color w:val="343138"/>
          <w:sz w:val="26"/>
          <w:szCs w:val="26"/>
          <w:u w:val="single"/>
        </w:rPr>
        <w:t>seniority</w:t>
      </w:r>
      <w:r w:rsidRPr="00251487">
        <w:rPr>
          <w:rFonts w:cstheme="minorHAnsi"/>
          <w:b/>
          <w:bCs/>
          <w:i/>
          <w:iCs/>
          <w:color w:val="343138"/>
          <w:spacing w:val="16"/>
          <w:sz w:val="26"/>
          <w:szCs w:val="26"/>
          <w:u w:val="single"/>
        </w:rPr>
        <w:t xml:space="preserve"> </w:t>
      </w:r>
      <w:r w:rsidRPr="00251487">
        <w:rPr>
          <w:rFonts w:cstheme="minorHAnsi"/>
          <w:b/>
          <w:bCs/>
          <w:i/>
          <w:iCs/>
          <w:color w:val="343138"/>
          <w:sz w:val="26"/>
          <w:szCs w:val="26"/>
          <w:u w:val="single"/>
        </w:rPr>
        <w:t>list and the</w:t>
      </w:r>
      <w:r w:rsidRPr="00251487">
        <w:rPr>
          <w:rFonts w:cstheme="minorHAnsi"/>
          <w:b/>
          <w:bCs/>
          <w:i/>
          <w:iCs/>
          <w:color w:val="343138"/>
          <w:spacing w:val="6"/>
          <w:sz w:val="26"/>
          <w:szCs w:val="26"/>
          <w:u w:val="single"/>
        </w:rPr>
        <w:t xml:space="preserve"> </w:t>
      </w:r>
      <w:r w:rsidRPr="00251487">
        <w:rPr>
          <w:rFonts w:cstheme="minorHAnsi"/>
          <w:b/>
          <w:bCs/>
          <w:i/>
          <w:iCs/>
          <w:color w:val="343138"/>
          <w:sz w:val="26"/>
          <w:szCs w:val="26"/>
          <w:u w:val="single"/>
        </w:rPr>
        <w:t>order</w:t>
      </w:r>
      <w:r w:rsidRPr="00251487">
        <w:rPr>
          <w:rFonts w:cstheme="minorHAnsi"/>
          <w:b/>
          <w:bCs/>
          <w:i/>
          <w:iCs/>
          <w:color w:val="343138"/>
          <w:spacing w:val="8"/>
          <w:sz w:val="26"/>
          <w:szCs w:val="26"/>
          <w:u w:val="single"/>
        </w:rPr>
        <w:t xml:space="preserve"> </w:t>
      </w:r>
      <w:r w:rsidRPr="00251487">
        <w:rPr>
          <w:rFonts w:cstheme="minorHAnsi"/>
          <w:b/>
          <w:bCs/>
          <w:i/>
          <w:iCs/>
          <w:color w:val="343138"/>
          <w:sz w:val="26"/>
          <w:szCs w:val="26"/>
          <w:u w:val="single"/>
        </w:rPr>
        <w:t>of</w:t>
      </w:r>
      <w:r w:rsidRPr="00251487">
        <w:rPr>
          <w:rFonts w:cstheme="minorHAnsi"/>
          <w:b/>
          <w:bCs/>
          <w:i/>
          <w:iCs/>
          <w:color w:val="343138"/>
          <w:spacing w:val="36"/>
          <w:sz w:val="26"/>
          <w:szCs w:val="26"/>
          <w:u w:val="single"/>
        </w:rPr>
        <w:t xml:space="preserve"> </w:t>
      </w:r>
      <w:r w:rsidRPr="00251487">
        <w:rPr>
          <w:rFonts w:cstheme="minorHAnsi"/>
          <w:b/>
          <w:bCs/>
          <w:i/>
          <w:iCs/>
          <w:color w:val="343138"/>
          <w:sz w:val="26"/>
          <w:szCs w:val="26"/>
          <w:u w:val="single"/>
        </w:rPr>
        <w:t>their</w:t>
      </w:r>
      <w:r w:rsidRPr="00251487">
        <w:rPr>
          <w:rFonts w:cstheme="minorHAnsi"/>
          <w:b/>
          <w:bCs/>
          <w:i/>
          <w:iCs/>
          <w:color w:val="343138"/>
          <w:spacing w:val="13"/>
          <w:sz w:val="26"/>
          <w:szCs w:val="26"/>
          <w:u w:val="single"/>
        </w:rPr>
        <w:t xml:space="preserve"> </w:t>
      </w:r>
      <w:r w:rsidRPr="00251487">
        <w:rPr>
          <w:rFonts w:cstheme="minorHAnsi"/>
          <w:b/>
          <w:bCs/>
          <w:i/>
          <w:iCs/>
          <w:color w:val="343138"/>
          <w:sz w:val="26"/>
          <w:szCs w:val="26"/>
          <w:u w:val="single"/>
        </w:rPr>
        <w:t>seniority</w:t>
      </w:r>
      <w:r w:rsidRPr="00251487">
        <w:rPr>
          <w:rFonts w:cstheme="minorHAnsi"/>
          <w:b/>
          <w:bCs/>
          <w:i/>
          <w:iCs/>
          <w:color w:val="343138"/>
          <w:spacing w:val="18"/>
          <w:sz w:val="26"/>
          <w:szCs w:val="26"/>
          <w:u w:val="single"/>
        </w:rPr>
        <w:t xml:space="preserve"> </w:t>
      </w:r>
      <w:r w:rsidRPr="00251487">
        <w:rPr>
          <w:rFonts w:cstheme="minorHAnsi"/>
          <w:b/>
          <w:bCs/>
          <w:i/>
          <w:iCs/>
          <w:color w:val="343138"/>
          <w:sz w:val="26"/>
          <w:szCs w:val="26"/>
          <w:u w:val="single"/>
        </w:rPr>
        <w:t>position</w:t>
      </w:r>
      <w:r w:rsidRPr="00251487">
        <w:rPr>
          <w:rFonts w:cstheme="minorHAnsi"/>
          <w:b/>
          <w:bCs/>
          <w:i/>
          <w:iCs/>
          <w:color w:val="343138"/>
          <w:spacing w:val="14"/>
          <w:sz w:val="26"/>
          <w:szCs w:val="26"/>
          <w:u w:val="single"/>
        </w:rPr>
        <w:t xml:space="preserve"> </w:t>
      </w:r>
      <w:r w:rsidRPr="00251487">
        <w:rPr>
          <w:rFonts w:cstheme="minorHAnsi"/>
          <w:b/>
          <w:bCs/>
          <w:i/>
          <w:iCs/>
          <w:color w:val="343138"/>
          <w:sz w:val="26"/>
          <w:szCs w:val="26"/>
          <w:u w:val="single"/>
        </w:rPr>
        <w:t>has</w:t>
      </w:r>
      <w:r w:rsidRPr="00251487">
        <w:rPr>
          <w:rFonts w:cstheme="minorHAnsi"/>
          <w:b/>
          <w:bCs/>
          <w:i/>
          <w:iCs/>
          <w:color w:val="343138"/>
          <w:spacing w:val="13"/>
          <w:sz w:val="26"/>
          <w:szCs w:val="26"/>
          <w:u w:val="single"/>
        </w:rPr>
        <w:t xml:space="preserve"> </w:t>
      </w:r>
      <w:r w:rsidRPr="00251487">
        <w:rPr>
          <w:rFonts w:cstheme="minorHAnsi"/>
          <w:b/>
          <w:bCs/>
          <w:i/>
          <w:iCs/>
          <w:color w:val="242128"/>
          <w:sz w:val="26"/>
          <w:szCs w:val="26"/>
          <w:u w:val="single"/>
        </w:rPr>
        <w:t>not</w:t>
      </w:r>
      <w:r w:rsidRPr="00251487">
        <w:rPr>
          <w:rFonts w:cstheme="minorHAnsi"/>
          <w:b/>
          <w:bCs/>
          <w:i/>
          <w:iCs/>
          <w:color w:val="242128"/>
          <w:spacing w:val="5"/>
          <w:sz w:val="26"/>
          <w:szCs w:val="26"/>
          <w:u w:val="single"/>
        </w:rPr>
        <w:t xml:space="preserve"> </w:t>
      </w:r>
      <w:r w:rsidRPr="00251487">
        <w:rPr>
          <w:rFonts w:cstheme="minorHAnsi"/>
          <w:b/>
          <w:bCs/>
          <w:i/>
          <w:iCs/>
          <w:color w:val="343138"/>
          <w:sz w:val="26"/>
          <w:szCs w:val="26"/>
          <w:u w:val="single"/>
        </w:rPr>
        <w:t>been changed</w:t>
      </w:r>
      <w:r w:rsidRPr="00251487">
        <w:rPr>
          <w:rFonts w:cstheme="minorHAnsi"/>
          <w:b/>
          <w:bCs/>
          <w:i/>
          <w:iCs/>
          <w:color w:val="343138"/>
          <w:spacing w:val="18"/>
          <w:sz w:val="26"/>
          <w:szCs w:val="26"/>
          <w:u w:val="single"/>
        </w:rPr>
        <w:t xml:space="preserve"> </w:t>
      </w:r>
      <w:r w:rsidRPr="00251487">
        <w:rPr>
          <w:rFonts w:cstheme="minorHAnsi"/>
          <w:b/>
          <w:bCs/>
          <w:i/>
          <w:iCs/>
          <w:color w:val="343138"/>
          <w:sz w:val="26"/>
          <w:szCs w:val="26"/>
          <w:u w:val="single"/>
        </w:rPr>
        <w:t>as</w:t>
      </w:r>
      <w:r w:rsidRPr="00251487">
        <w:rPr>
          <w:rFonts w:cstheme="minorHAnsi"/>
          <w:b/>
          <w:bCs/>
          <w:i/>
          <w:iCs/>
          <w:color w:val="343138"/>
          <w:spacing w:val="10"/>
          <w:sz w:val="26"/>
          <w:szCs w:val="26"/>
          <w:u w:val="single"/>
        </w:rPr>
        <w:t xml:space="preserve"> </w:t>
      </w:r>
      <w:r w:rsidRPr="00251487">
        <w:rPr>
          <w:rFonts w:cstheme="minorHAnsi"/>
          <w:b/>
          <w:bCs/>
          <w:i/>
          <w:iCs/>
          <w:color w:val="343138"/>
          <w:sz w:val="26"/>
          <w:szCs w:val="26"/>
          <w:u w:val="single"/>
        </w:rPr>
        <w:t>the</w:t>
      </w:r>
      <w:r w:rsidRPr="00251487">
        <w:rPr>
          <w:rFonts w:cstheme="minorHAnsi"/>
          <w:b/>
          <w:bCs/>
          <w:i/>
          <w:iCs/>
          <w:color w:val="343138"/>
          <w:spacing w:val="8"/>
          <w:sz w:val="26"/>
          <w:szCs w:val="26"/>
          <w:u w:val="single"/>
        </w:rPr>
        <w:t xml:space="preserve"> </w:t>
      </w:r>
      <w:r w:rsidRPr="00251487">
        <w:rPr>
          <w:rFonts w:cstheme="minorHAnsi"/>
          <w:b/>
          <w:bCs/>
          <w:i/>
          <w:iCs/>
          <w:color w:val="343138"/>
          <w:sz w:val="26"/>
          <w:szCs w:val="26"/>
          <w:u w:val="single"/>
        </w:rPr>
        <w:t>same</w:t>
      </w:r>
      <w:r w:rsidRPr="00251487">
        <w:rPr>
          <w:rFonts w:cstheme="minorHAnsi"/>
          <w:b/>
          <w:bCs/>
          <w:i/>
          <w:iCs/>
          <w:color w:val="343138"/>
          <w:spacing w:val="17"/>
          <w:sz w:val="26"/>
          <w:szCs w:val="26"/>
          <w:u w:val="single"/>
        </w:rPr>
        <w:t xml:space="preserve"> </w:t>
      </w:r>
      <w:r w:rsidRPr="00251487">
        <w:rPr>
          <w:rFonts w:cstheme="minorHAnsi"/>
          <w:b/>
          <w:bCs/>
          <w:i/>
          <w:iCs/>
          <w:color w:val="242128"/>
          <w:sz w:val="26"/>
          <w:szCs w:val="26"/>
          <w:u w:val="single"/>
        </w:rPr>
        <w:t>is</w:t>
      </w:r>
      <w:r w:rsidRPr="00251487">
        <w:rPr>
          <w:rFonts w:cstheme="minorHAnsi"/>
          <w:b/>
          <w:bCs/>
          <w:i/>
          <w:iCs/>
          <w:color w:val="242128"/>
          <w:spacing w:val="-4"/>
          <w:sz w:val="26"/>
          <w:szCs w:val="26"/>
          <w:u w:val="single"/>
        </w:rPr>
        <w:t xml:space="preserve"> </w:t>
      </w:r>
      <w:r w:rsidRPr="00251487">
        <w:rPr>
          <w:rFonts w:cstheme="minorHAnsi"/>
          <w:b/>
          <w:bCs/>
          <w:i/>
          <w:iCs/>
          <w:color w:val="343138"/>
          <w:sz w:val="26"/>
          <w:szCs w:val="26"/>
          <w:u w:val="single"/>
        </w:rPr>
        <w:t>in</w:t>
      </w:r>
      <w:r w:rsidRPr="00251487">
        <w:rPr>
          <w:rFonts w:cstheme="minorHAnsi"/>
          <w:b/>
          <w:bCs/>
          <w:i/>
          <w:iCs/>
          <w:color w:val="343138"/>
          <w:spacing w:val="9"/>
          <w:sz w:val="26"/>
          <w:szCs w:val="26"/>
          <w:u w:val="single"/>
        </w:rPr>
        <w:t xml:space="preserve"> </w:t>
      </w:r>
      <w:r w:rsidRPr="00251487">
        <w:rPr>
          <w:rFonts w:cstheme="minorHAnsi"/>
          <w:b/>
          <w:bCs/>
          <w:i/>
          <w:iCs/>
          <w:color w:val="343138"/>
          <w:sz w:val="26"/>
          <w:szCs w:val="26"/>
          <w:u w:val="single"/>
        </w:rPr>
        <w:t>accordance</w:t>
      </w:r>
      <w:r w:rsidRPr="00251487">
        <w:rPr>
          <w:rFonts w:cstheme="minorHAnsi"/>
          <w:b/>
          <w:bCs/>
          <w:i/>
          <w:iCs/>
          <w:color w:val="343138"/>
          <w:spacing w:val="53"/>
          <w:sz w:val="26"/>
          <w:szCs w:val="26"/>
          <w:u w:val="single"/>
        </w:rPr>
        <w:t xml:space="preserve"> </w:t>
      </w:r>
      <w:r w:rsidRPr="00251487">
        <w:rPr>
          <w:rFonts w:cstheme="minorHAnsi"/>
          <w:b/>
          <w:bCs/>
          <w:i/>
          <w:iCs/>
          <w:color w:val="343138"/>
          <w:sz w:val="26"/>
          <w:szCs w:val="26"/>
          <w:u w:val="single"/>
        </w:rPr>
        <w:t>with</w:t>
      </w:r>
      <w:r w:rsidRPr="00251487">
        <w:rPr>
          <w:rFonts w:cstheme="minorHAnsi"/>
          <w:b/>
          <w:bCs/>
          <w:i/>
          <w:iCs/>
          <w:color w:val="343138"/>
          <w:spacing w:val="24"/>
          <w:sz w:val="26"/>
          <w:szCs w:val="26"/>
          <w:u w:val="single"/>
        </w:rPr>
        <w:t xml:space="preserve"> </w:t>
      </w:r>
      <w:proofErr w:type="spellStart"/>
      <w:r w:rsidRPr="00251487">
        <w:rPr>
          <w:rFonts w:cstheme="minorHAnsi"/>
          <w:b/>
          <w:bCs/>
          <w:i/>
          <w:iCs/>
          <w:color w:val="343138"/>
          <w:sz w:val="26"/>
          <w:szCs w:val="26"/>
          <w:u w:val="single"/>
        </w:rPr>
        <w:t>DoP&amp;T</w:t>
      </w:r>
      <w:proofErr w:type="spellEnd"/>
      <w:r w:rsidRPr="00251487">
        <w:rPr>
          <w:rFonts w:cstheme="minorHAnsi"/>
          <w:b/>
          <w:bCs/>
          <w:i/>
          <w:iCs/>
          <w:color w:val="343138"/>
          <w:spacing w:val="30"/>
          <w:sz w:val="26"/>
          <w:szCs w:val="26"/>
          <w:u w:val="single"/>
        </w:rPr>
        <w:t xml:space="preserve"> </w:t>
      </w:r>
      <w:r w:rsidRPr="00251487">
        <w:rPr>
          <w:rFonts w:cstheme="minorHAnsi"/>
          <w:b/>
          <w:bCs/>
          <w:i/>
          <w:iCs/>
          <w:color w:val="343138"/>
          <w:sz w:val="26"/>
          <w:szCs w:val="26"/>
          <w:u w:val="single"/>
        </w:rPr>
        <w:t>O.Ms.</w:t>
      </w:r>
      <w:r w:rsidRPr="00251487">
        <w:rPr>
          <w:rFonts w:cstheme="minorHAnsi"/>
          <w:b/>
          <w:bCs/>
          <w:i/>
          <w:iCs/>
          <w:color w:val="343138"/>
          <w:spacing w:val="37"/>
          <w:sz w:val="26"/>
          <w:szCs w:val="26"/>
          <w:u w:val="single"/>
        </w:rPr>
        <w:t xml:space="preserve"> </w:t>
      </w:r>
      <w:r w:rsidRPr="00251487">
        <w:rPr>
          <w:rFonts w:cstheme="minorHAnsi"/>
          <w:b/>
          <w:bCs/>
          <w:i/>
          <w:iCs/>
          <w:color w:val="343138"/>
          <w:sz w:val="26"/>
          <w:szCs w:val="26"/>
          <w:u w:val="single"/>
        </w:rPr>
        <w:t>issued</w:t>
      </w:r>
      <w:r w:rsidRPr="00251487">
        <w:rPr>
          <w:rFonts w:cstheme="minorHAnsi"/>
          <w:b/>
          <w:bCs/>
          <w:i/>
          <w:iCs/>
          <w:color w:val="343138"/>
          <w:spacing w:val="48"/>
          <w:sz w:val="26"/>
          <w:szCs w:val="26"/>
          <w:u w:val="single"/>
        </w:rPr>
        <w:t xml:space="preserve"> </w:t>
      </w:r>
      <w:r w:rsidRPr="00251487">
        <w:rPr>
          <w:rFonts w:cstheme="minorHAnsi"/>
          <w:b/>
          <w:bCs/>
          <w:i/>
          <w:iCs/>
          <w:color w:val="343138"/>
          <w:sz w:val="26"/>
          <w:szCs w:val="26"/>
          <w:u w:val="single"/>
        </w:rPr>
        <w:t>from</w:t>
      </w:r>
      <w:r w:rsidRPr="00251487">
        <w:rPr>
          <w:rFonts w:cstheme="minorHAnsi"/>
          <w:b/>
          <w:bCs/>
          <w:i/>
          <w:iCs/>
          <w:color w:val="343138"/>
          <w:spacing w:val="31"/>
          <w:sz w:val="26"/>
          <w:szCs w:val="26"/>
          <w:u w:val="single"/>
        </w:rPr>
        <w:t xml:space="preserve"> </w:t>
      </w:r>
      <w:r w:rsidRPr="00251487">
        <w:rPr>
          <w:rFonts w:cstheme="minorHAnsi"/>
          <w:b/>
          <w:bCs/>
          <w:i/>
          <w:iCs/>
          <w:color w:val="242128"/>
          <w:sz w:val="26"/>
          <w:szCs w:val="26"/>
          <w:u w:val="single"/>
        </w:rPr>
        <w:t>time</w:t>
      </w:r>
      <w:r w:rsidRPr="00251487">
        <w:rPr>
          <w:rFonts w:cstheme="minorHAnsi"/>
          <w:b/>
          <w:bCs/>
          <w:i/>
          <w:iCs/>
          <w:color w:val="242128"/>
          <w:spacing w:val="35"/>
          <w:sz w:val="26"/>
          <w:szCs w:val="26"/>
          <w:u w:val="single"/>
        </w:rPr>
        <w:t xml:space="preserve"> </w:t>
      </w:r>
      <w:r w:rsidRPr="00251487">
        <w:rPr>
          <w:rFonts w:cstheme="minorHAnsi"/>
          <w:b/>
          <w:bCs/>
          <w:i/>
          <w:iCs/>
          <w:color w:val="343138"/>
          <w:sz w:val="26"/>
          <w:szCs w:val="26"/>
          <w:u w:val="single"/>
        </w:rPr>
        <w:t>to</w:t>
      </w:r>
      <w:r w:rsidRPr="00251487">
        <w:rPr>
          <w:rFonts w:cstheme="minorHAnsi"/>
          <w:b/>
          <w:bCs/>
          <w:i/>
          <w:iCs/>
          <w:color w:val="343138"/>
          <w:spacing w:val="31"/>
          <w:sz w:val="26"/>
          <w:szCs w:val="26"/>
          <w:u w:val="single"/>
        </w:rPr>
        <w:t xml:space="preserve"> </w:t>
      </w:r>
      <w:r w:rsidRPr="00251487">
        <w:rPr>
          <w:rFonts w:cstheme="minorHAnsi"/>
          <w:b/>
          <w:bCs/>
          <w:i/>
          <w:iCs/>
          <w:color w:val="343138"/>
          <w:sz w:val="26"/>
          <w:szCs w:val="26"/>
          <w:u w:val="single"/>
        </w:rPr>
        <w:t>time</w:t>
      </w:r>
      <w:r w:rsidRPr="00251487">
        <w:rPr>
          <w:rFonts w:cstheme="minorHAnsi"/>
          <w:b/>
          <w:bCs/>
          <w:i/>
          <w:iCs/>
          <w:color w:val="343138"/>
          <w:spacing w:val="30"/>
          <w:sz w:val="26"/>
          <w:szCs w:val="26"/>
          <w:u w:val="single"/>
        </w:rPr>
        <w:t xml:space="preserve"> </w:t>
      </w:r>
      <w:r w:rsidRPr="00251487">
        <w:rPr>
          <w:rFonts w:cstheme="minorHAnsi"/>
          <w:b/>
          <w:bCs/>
          <w:i/>
          <w:iCs/>
          <w:color w:val="242128"/>
          <w:sz w:val="26"/>
          <w:szCs w:val="26"/>
          <w:u w:val="single"/>
        </w:rPr>
        <w:t>and</w:t>
      </w:r>
      <w:r w:rsidRPr="00251487">
        <w:rPr>
          <w:rFonts w:cstheme="minorHAnsi"/>
          <w:b/>
          <w:bCs/>
          <w:i/>
          <w:iCs/>
          <w:color w:val="242128"/>
          <w:spacing w:val="25"/>
          <w:sz w:val="26"/>
          <w:szCs w:val="26"/>
          <w:u w:val="single"/>
        </w:rPr>
        <w:t xml:space="preserve"> </w:t>
      </w:r>
      <w:r w:rsidRPr="00251487">
        <w:rPr>
          <w:rFonts w:cstheme="minorHAnsi"/>
          <w:b/>
          <w:bCs/>
          <w:i/>
          <w:iCs/>
          <w:color w:val="343138"/>
          <w:sz w:val="26"/>
          <w:szCs w:val="26"/>
          <w:u w:val="single"/>
        </w:rPr>
        <w:t>the</w:t>
      </w:r>
      <w:r w:rsidRPr="00251487">
        <w:rPr>
          <w:rFonts w:cstheme="minorHAnsi"/>
          <w:b/>
          <w:bCs/>
          <w:i/>
          <w:iCs/>
          <w:color w:val="343138"/>
          <w:spacing w:val="23"/>
          <w:sz w:val="26"/>
          <w:szCs w:val="26"/>
          <w:u w:val="single"/>
        </w:rPr>
        <w:t xml:space="preserve"> </w:t>
      </w:r>
      <w:r w:rsidRPr="00251487">
        <w:rPr>
          <w:rFonts w:cstheme="minorHAnsi"/>
          <w:b/>
          <w:bCs/>
          <w:i/>
          <w:iCs/>
          <w:color w:val="343138"/>
          <w:sz w:val="26"/>
          <w:szCs w:val="26"/>
          <w:u w:val="single"/>
        </w:rPr>
        <w:t>law</w:t>
      </w:r>
      <w:r w:rsidRPr="00251487">
        <w:rPr>
          <w:rFonts w:cstheme="minorHAnsi"/>
          <w:b/>
          <w:bCs/>
          <w:i/>
          <w:iCs/>
          <w:color w:val="343138"/>
          <w:spacing w:val="24"/>
          <w:sz w:val="26"/>
          <w:szCs w:val="26"/>
          <w:u w:val="single"/>
        </w:rPr>
        <w:t xml:space="preserve"> </w:t>
      </w:r>
      <w:r w:rsidRPr="00251487">
        <w:rPr>
          <w:rFonts w:cstheme="minorHAnsi"/>
          <w:b/>
          <w:bCs/>
          <w:i/>
          <w:iCs/>
          <w:color w:val="343138"/>
          <w:sz w:val="26"/>
          <w:szCs w:val="26"/>
          <w:u w:val="single"/>
        </w:rPr>
        <w:t>enshrined</w:t>
      </w:r>
      <w:r w:rsidRPr="00251487">
        <w:rPr>
          <w:rFonts w:cstheme="minorHAnsi"/>
          <w:b/>
          <w:bCs/>
          <w:i/>
          <w:iCs/>
          <w:color w:val="343138"/>
          <w:spacing w:val="34"/>
          <w:sz w:val="26"/>
          <w:szCs w:val="26"/>
          <w:u w:val="single"/>
        </w:rPr>
        <w:t xml:space="preserve"> </w:t>
      </w:r>
      <w:r w:rsidRPr="00251487">
        <w:rPr>
          <w:rFonts w:cstheme="minorHAnsi"/>
          <w:b/>
          <w:bCs/>
          <w:i/>
          <w:iCs/>
          <w:color w:val="343138"/>
          <w:sz w:val="26"/>
          <w:szCs w:val="26"/>
          <w:u w:val="single"/>
        </w:rPr>
        <w:t>and</w:t>
      </w:r>
      <w:r w:rsidRPr="00251487">
        <w:rPr>
          <w:rFonts w:cstheme="minorHAnsi"/>
          <w:b/>
          <w:bCs/>
          <w:i/>
          <w:iCs/>
          <w:color w:val="343138"/>
          <w:spacing w:val="25"/>
          <w:sz w:val="26"/>
          <w:szCs w:val="26"/>
          <w:u w:val="single"/>
        </w:rPr>
        <w:t xml:space="preserve"> </w:t>
      </w:r>
      <w:r w:rsidRPr="00251487">
        <w:rPr>
          <w:rFonts w:cstheme="minorHAnsi"/>
          <w:b/>
          <w:bCs/>
          <w:i/>
          <w:iCs/>
          <w:color w:val="242128"/>
          <w:sz w:val="26"/>
          <w:szCs w:val="26"/>
          <w:u w:val="single"/>
        </w:rPr>
        <w:t>la</w:t>
      </w:r>
      <w:r w:rsidRPr="00251487">
        <w:rPr>
          <w:rFonts w:cstheme="minorHAnsi"/>
          <w:b/>
          <w:bCs/>
          <w:i/>
          <w:iCs/>
          <w:color w:val="4B464D"/>
          <w:sz w:val="26"/>
          <w:szCs w:val="26"/>
          <w:u w:val="single"/>
        </w:rPr>
        <w:t>i</w:t>
      </w:r>
      <w:r w:rsidRPr="00251487">
        <w:rPr>
          <w:rFonts w:cstheme="minorHAnsi"/>
          <w:b/>
          <w:bCs/>
          <w:i/>
          <w:iCs/>
          <w:color w:val="242128"/>
          <w:sz w:val="26"/>
          <w:szCs w:val="26"/>
          <w:u w:val="single"/>
        </w:rPr>
        <w:t>d</w:t>
      </w:r>
      <w:r w:rsidRPr="00251487">
        <w:rPr>
          <w:rFonts w:cstheme="minorHAnsi"/>
          <w:b/>
          <w:bCs/>
          <w:i/>
          <w:iCs/>
          <w:color w:val="242128"/>
          <w:spacing w:val="40"/>
          <w:sz w:val="26"/>
          <w:szCs w:val="26"/>
          <w:u w:val="single"/>
        </w:rPr>
        <w:t xml:space="preserve"> </w:t>
      </w:r>
      <w:r w:rsidRPr="00251487">
        <w:rPr>
          <w:rFonts w:cstheme="minorHAnsi"/>
          <w:b/>
          <w:bCs/>
          <w:i/>
          <w:iCs/>
          <w:color w:val="343138"/>
          <w:sz w:val="26"/>
          <w:szCs w:val="26"/>
          <w:u w:val="single"/>
        </w:rPr>
        <w:t>down</w:t>
      </w:r>
      <w:r w:rsidRPr="00251487">
        <w:rPr>
          <w:rFonts w:cstheme="minorHAnsi"/>
          <w:b/>
          <w:bCs/>
          <w:i/>
          <w:iCs/>
          <w:color w:val="343138"/>
          <w:spacing w:val="29"/>
          <w:sz w:val="26"/>
          <w:szCs w:val="26"/>
          <w:u w:val="single"/>
        </w:rPr>
        <w:t xml:space="preserve"> </w:t>
      </w:r>
      <w:r w:rsidRPr="00251487">
        <w:rPr>
          <w:rFonts w:cstheme="minorHAnsi"/>
          <w:b/>
          <w:bCs/>
          <w:i/>
          <w:iCs/>
          <w:color w:val="343138"/>
          <w:sz w:val="26"/>
          <w:szCs w:val="26"/>
          <w:u w:val="single"/>
        </w:rPr>
        <w:t>by</w:t>
      </w:r>
      <w:r w:rsidRPr="00251487">
        <w:rPr>
          <w:rFonts w:cstheme="minorHAnsi"/>
          <w:b/>
          <w:bCs/>
          <w:i/>
          <w:iCs/>
          <w:color w:val="343138"/>
          <w:spacing w:val="27"/>
          <w:sz w:val="26"/>
          <w:szCs w:val="26"/>
          <w:u w:val="single"/>
        </w:rPr>
        <w:t xml:space="preserve"> </w:t>
      </w:r>
      <w:r w:rsidRPr="00251487">
        <w:rPr>
          <w:rFonts w:cstheme="minorHAnsi"/>
          <w:b/>
          <w:bCs/>
          <w:i/>
          <w:iCs/>
          <w:color w:val="343138"/>
          <w:sz w:val="26"/>
          <w:szCs w:val="26"/>
          <w:u w:val="single"/>
        </w:rPr>
        <w:t>the</w:t>
      </w:r>
      <w:r w:rsidRPr="00251487">
        <w:rPr>
          <w:rFonts w:cstheme="minorHAnsi"/>
          <w:b/>
          <w:bCs/>
          <w:i/>
          <w:iCs/>
          <w:color w:val="343138"/>
          <w:spacing w:val="11"/>
          <w:sz w:val="26"/>
          <w:szCs w:val="26"/>
          <w:u w:val="single"/>
        </w:rPr>
        <w:t xml:space="preserve"> </w:t>
      </w:r>
      <w:r w:rsidRPr="00251487">
        <w:rPr>
          <w:rFonts w:cstheme="minorHAnsi"/>
          <w:b/>
          <w:bCs/>
          <w:i/>
          <w:iCs/>
          <w:color w:val="343138"/>
          <w:sz w:val="26"/>
          <w:szCs w:val="26"/>
          <w:u w:val="single"/>
        </w:rPr>
        <w:t>Hon'ble</w:t>
      </w:r>
      <w:r w:rsidRPr="00251487">
        <w:rPr>
          <w:rFonts w:cstheme="minorHAnsi"/>
          <w:b/>
          <w:bCs/>
          <w:i/>
          <w:iCs/>
          <w:color w:val="343138"/>
          <w:spacing w:val="16"/>
          <w:sz w:val="26"/>
          <w:szCs w:val="26"/>
          <w:u w:val="single"/>
        </w:rPr>
        <w:t xml:space="preserve"> </w:t>
      </w:r>
      <w:r w:rsidRPr="00251487">
        <w:rPr>
          <w:rFonts w:cstheme="minorHAnsi"/>
          <w:b/>
          <w:bCs/>
          <w:i/>
          <w:iCs/>
          <w:color w:val="343138"/>
          <w:sz w:val="26"/>
          <w:szCs w:val="26"/>
          <w:u w:val="single"/>
        </w:rPr>
        <w:t>Apex</w:t>
      </w:r>
      <w:r w:rsidRPr="00251487">
        <w:rPr>
          <w:rFonts w:cstheme="minorHAnsi"/>
          <w:b/>
          <w:bCs/>
          <w:i/>
          <w:iCs/>
          <w:color w:val="343138"/>
          <w:spacing w:val="7"/>
          <w:sz w:val="26"/>
          <w:szCs w:val="26"/>
          <w:u w:val="single"/>
        </w:rPr>
        <w:t xml:space="preserve"> </w:t>
      </w:r>
      <w:r w:rsidRPr="00251487">
        <w:rPr>
          <w:rFonts w:cstheme="minorHAnsi"/>
          <w:b/>
          <w:bCs/>
          <w:i/>
          <w:iCs/>
          <w:color w:val="343138"/>
          <w:sz w:val="26"/>
          <w:szCs w:val="26"/>
          <w:u w:val="single"/>
        </w:rPr>
        <w:t>Court</w:t>
      </w:r>
      <w:r w:rsidRPr="00251487">
        <w:rPr>
          <w:rFonts w:cstheme="minorHAnsi"/>
          <w:b/>
          <w:bCs/>
          <w:i/>
          <w:iCs/>
          <w:color w:val="343138"/>
          <w:spacing w:val="-4"/>
          <w:sz w:val="26"/>
          <w:szCs w:val="26"/>
          <w:u w:val="single"/>
        </w:rPr>
        <w:t xml:space="preserve"> </w:t>
      </w:r>
      <w:r w:rsidRPr="00251487">
        <w:rPr>
          <w:rFonts w:cstheme="minorHAnsi"/>
          <w:b/>
          <w:bCs/>
          <w:i/>
          <w:iCs/>
          <w:color w:val="343138"/>
          <w:sz w:val="26"/>
          <w:szCs w:val="26"/>
          <w:u w:val="single"/>
        </w:rPr>
        <w:t>and</w:t>
      </w:r>
      <w:r w:rsidRPr="00251487">
        <w:rPr>
          <w:rFonts w:cstheme="minorHAnsi"/>
          <w:b/>
          <w:bCs/>
          <w:i/>
          <w:iCs/>
          <w:color w:val="343138"/>
          <w:spacing w:val="-12"/>
          <w:sz w:val="26"/>
          <w:szCs w:val="26"/>
          <w:u w:val="single"/>
        </w:rPr>
        <w:t xml:space="preserve"> </w:t>
      </w:r>
      <w:r w:rsidRPr="00251487">
        <w:rPr>
          <w:rFonts w:cstheme="minorHAnsi"/>
          <w:b/>
          <w:bCs/>
          <w:i/>
          <w:iCs/>
          <w:color w:val="343138"/>
          <w:sz w:val="26"/>
          <w:szCs w:val="26"/>
          <w:u w:val="single"/>
        </w:rPr>
        <w:t>also</w:t>
      </w:r>
      <w:r w:rsidRPr="00251487">
        <w:rPr>
          <w:rFonts w:cstheme="minorHAnsi"/>
          <w:b/>
          <w:bCs/>
          <w:i/>
          <w:iCs/>
          <w:color w:val="343138"/>
          <w:spacing w:val="-1"/>
          <w:sz w:val="26"/>
          <w:szCs w:val="26"/>
          <w:u w:val="single"/>
        </w:rPr>
        <w:t xml:space="preserve"> </w:t>
      </w:r>
      <w:r w:rsidRPr="00251487">
        <w:rPr>
          <w:rFonts w:cstheme="minorHAnsi"/>
          <w:b/>
          <w:bCs/>
          <w:i/>
          <w:iCs/>
          <w:color w:val="343138"/>
          <w:sz w:val="26"/>
          <w:szCs w:val="26"/>
          <w:u w:val="single"/>
        </w:rPr>
        <w:t>as</w:t>
      </w:r>
      <w:r w:rsidRPr="00251487">
        <w:rPr>
          <w:rFonts w:cstheme="minorHAnsi"/>
          <w:b/>
          <w:bCs/>
          <w:i/>
          <w:iCs/>
          <w:color w:val="343138"/>
          <w:spacing w:val="-12"/>
          <w:sz w:val="26"/>
          <w:szCs w:val="26"/>
          <w:u w:val="single"/>
        </w:rPr>
        <w:t xml:space="preserve"> </w:t>
      </w:r>
      <w:r w:rsidRPr="00251487">
        <w:rPr>
          <w:rFonts w:cstheme="minorHAnsi"/>
          <w:b/>
          <w:bCs/>
          <w:i/>
          <w:iCs/>
          <w:color w:val="343138"/>
          <w:sz w:val="26"/>
          <w:szCs w:val="26"/>
          <w:u w:val="single"/>
        </w:rPr>
        <w:t>per</w:t>
      </w:r>
      <w:r w:rsidRPr="00251487">
        <w:rPr>
          <w:rFonts w:cstheme="minorHAnsi"/>
          <w:b/>
          <w:bCs/>
          <w:i/>
          <w:iCs/>
          <w:color w:val="343138"/>
          <w:spacing w:val="-9"/>
          <w:sz w:val="26"/>
          <w:szCs w:val="26"/>
          <w:u w:val="single"/>
        </w:rPr>
        <w:t xml:space="preserve"> </w:t>
      </w:r>
      <w:r w:rsidRPr="00251487">
        <w:rPr>
          <w:rFonts w:cstheme="minorHAnsi"/>
          <w:b/>
          <w:bCs/>
          <w:i/>
          <w:iCs/>
          <w:color w:val="4B464D"/>
          <w:sz w:val="26"/>
          <w:szCs w:val="26"/>
          <w:u w:val="single"/>
        </w:rPr>
        <w:t>legal</w:t>
      </w:r>
      <w:r w:rsidRPr="00251487">
        <w:rPr>
          <w:rFonts w:cstheme="minorHAnsi"/>
          <w:b/>
          <w:bCs/>
          <w:i/>
          <w:iCs/>
          <w:color w:val="4B464D"/>
          <w:spacing w:val="-5"/>
          <w:sz w:val="26"/>
          <w:szCs w:val="26"/>
          <w:u w:val="single"/>
        </w:rPr>
        <w:t xml:space="preserve"> </w:t>
      </w:r>
      <w:r w:rsidRPr="00251487">
        <w:rPr>
          <w:rFonts w:cstheme="minorHAnsi"/>
          <w:b/>
          <w:bCs/>
          <w:i/>
          <w:iCs/>
          <w:color w:val="242128"/>
          <w:sz w:val="26"/>
          <w:szCs w:val="26"/>
          <w:u w:val="single"/>
        </w:rPr>
        <w:t>op</w:t>
      </w:r>
      <w:r w:rsidRPr="00251487">
        <w:rPr>
          <w:rFonts w:cstheme="minorHAnsi"/>
          <w:b/>
          <w:bCs/>
          <w:i/>
          <w:iCs/>
          <w:color w:val="4B464D"/>
          <w:sz w:val="26"/>
          <w:szCs w:val="26"/>
          <w:u w:val="single"/>
        </w:rPr>
        <w:t>i</w:t>
      </w:r>
      <w:r w:rsidRPr="00251487">
        <w:rPr>
          <w:rFonts w:cstheme="minorHAnsi"/>
          <w:b/>
          <w:bCs/>
          <w:i/>
          <w:iCs/>
          <w:color w:val="242128"/>
          <w:sz w:val="26"/>
          <w:szCs w:val="26"/>
          <w:u w:val="single"/>
        </w:rPr>
        <w:t>nions.</w:t>
      </w:r>
    </w:p>
    <w:p w14:paraId="5E6B7205" w14:textId="77777777" w:rsidR="009F7552" w:rsidRPr="00251487" w:rsidRDefault="009F7552" w:rsidP="009F7552">
      <w:pPr>
        <w:kinsoku w:val="0"/>
        <w:overflowPunct w:val="0"/>
        <w:autoSpaceDE w:val="0"/>
        <w:autoSpaceDN w:val="0"/>
        <w:adjustRightInd w:val="0"/>
        <w:spacing w:before="4" w:after="0" w:line="240" w:lineRule="auto"/>
        <w:ind w:left="1418" w:hanging="851"/>
        <w:rPr>
          <w:rFonts w:cstheme="minorHAnsi"/>
          <w:sz w:val="26"/>
          <w:szCs w:val="26"/>
        </w:rPr>
      </w:pPr>
    </w:p>
    <w:p w14:paraId="5B02150A" w14:textId="77777777" w:rsidR="009F7552" w:rsidRPr="00251487" w:rsidRDefault="009F7552" w:rsidP="009F7552">
      <w:pPr>
        <w:numPr>
          <w:ilvl w:val="0"/>
          <w:numId w:val="2"/>
        </w:numPr>
        <w:tabs>
          <w:tab w:val="left" w:pos="530"/>
        </w:tabs>
        <w:kinsoku w:val="0"/>
        <w:overflowPunct w:val="0"/>
        <w:autoSpaceDE w:val="0"/>
        <w:autoSpaceDN w:val="0"/>
        <w:adjustRightInd w:val="0"/>
        <w:spacing w:after="0" w:line="240" w:lineRule="auto"/>
        <w:ind w:left="1418" w:right="108" w:hanging="851"/>
        <w:jc w:val="both"/>
        <w:rPr>
          <w:rFonts w:cstheme="minorHAnsi"/>
          <w:b/>
          <w:bCs/>
          <w:i/>
          <w:iCs/>
          <w:color w:val="4B464D"/>
          <w:sz w:val="26"/>
          <w:szCs w:val="26"/>
          <w:u w:val="single"/>
        </w:rPr>
      </w:pPr>
      <w:r w:rsidRPr="00251487">
        <w:rPr>
          <w:rFonts w:cstheme="minorHAnsi"/>
          <w:b/>
          <w:bCs/>
          <w:i/>
          <w:iCs/>
          <w:color w:val="343138"/>
          <w:sz w:val="26"/>
          <w:szCs w:val="26"/>
          <w:u w:val="single"/>
        </w:rPr>
        <w:t>The</w:t>
      </w:r>
      <w:r w:rsidRPr="00251487">
        <w:rPr>
          <w:rFonts w:cstheme="minorHAnsi"/>
          <w:b/>
          <w:bCs/>
          <w:i/>
          <w:iCs/>
          <w:color w:val="343138"/>
          <w:spacing w:val="47"/>
          <w:sz w:val="26"/>
          <w:szCs w:val="26"/>
          <w:u w:val="single"/>
        </w:rPr>
        <w:t xml:space="preserve"> </w:t>
      </w:r>
      <w:r w:rsidRPr="00251487">
        <w:rPr>
          <w:rFonts w:cstheme="minorHAnsi"/>
          <w:b/>
          <w:bCs/>
          <w:i/>
          <w:iCs/>
          <w:color w:val="343138"/>
          <w:sz w:val="26"/>
          <w:szCs w:val="26"/>
          <w:u w:val="single"/>
        </w:rPr>
        <w:t>Officers</w:t>
      </w:r>
      <w:r w:rsidRPr="00251487">
        <w:rPr>
          <w:rFonts w:cstheme="minorHAnsi"/>
          <w:b/>
          <w:bCs/>
          <w:i/>
          <w:iCs/>
          <w:color w:val="343138"/>
          <w:spacing w:val="56"/>
          <w:sz w:val="26"/>
          <w:szCs w:val="26"/>
          <w:u w:val="single"/>
        </w:rPr>
        <w:t xml:space="preserve"> </w:t>
      </w:r>
      <w:r w:rsidRPr="00251487">
        <w:rPr>
          <w:rFonts w:cstheme="minorHAnsi"/>
          <w:b/>
          <w:bCs/>
          <w:i/>
          <w:iCs/>
          <w:color w:val="343138"/>
          <w:sz w:val="26"/>
          <w:szCs w:val="26"/>
          <w:u w:val="single"/>
        </w:rPr>
        <w:t>enlisted</w:t>
      </w:r>
      <w:r w:rsidRPr="00251487">
        <w:rPr>
          <w:rFonts w:cstheme="minorHAnsi"/>
          <w:b/>
          <w:bCs/>
          <w:i/>
          <w:iCs/>
          <w:color w:val="343138"/>
          <w:spacing w:val="67"/>
          <w:sz w:val="26"/>
          <w:szCs w:val="26"/>
          <w:u w:val="single"/>
        </w:rPr>
        <w:t xml:space="preserve"> </w:t>
      </w:r>
      <w:r w:rsidRPr="00251487">
        <w:rPr>
          <w:rFonts w:cstheme="minorHAnsi"/>
          <w:b/>
          <w:bCs/>
          <w:i/>
          <w:iCs/>
          <w:color w:val="4B464D"/>
          <w:sz w:val="26"/>
          <w:szCs w:val="26"/>
          <w:u w:val="single"/>
        </w:rPr>
        <w:t>in</w:t>
      </w:r>
      <w:r w:rsidRPr="00251487">
        <w:rPr>
          <w:rFonts w:cstheme="minorHAnsi"/>
          <w:b/>
          <w:bCs/>
          <w:i/>
          <w:iCs/>
          <w:color w:val="4B464D"/>
          <w:spacing w:val="77"/>
          <w:sz w:val="26"/>
          <w:szCs w:val="26"/>
          <w:u w:val="single"/>
        </w:rPr>
        <w:t xml:space="preserve"> </w:t>
      </w:r>
      <w:r w:rsidRPr="00251487">
        <w:rPr>
          <w:rFonts w:cstheme="minorHAnsi"/>
          <w:b/>
          <w:bCs/>
          <w:i/>
          <w:iCs/>
          <w:color w:val="343138"/>
          <w:sz w:val="26"/>
          <w:szCs w:val="26"/>
          <w:u w:val="single"/>
        </w:rPr>
        <w:t>seniority</w:t>
      </w:r>
      <w:r w:rsidRPr="00251487">
        <w:rPr>
          <w:rFonts w:cstheme="minorHAnsi"/>
          <w:b/>
          <w:bCs/>
          <w:i/>
          <w:iCs/>
          <w:color w:val="343138"/>
          <w:spacing w:val="68"/>
          <w:sz w:val="26"/>
          <w:szCs w:val="26"/>
          <w:u w:val="single"/>
        </w:rPr>
        <w:t xml:space="preserve"> </w:t>
      </w:r>
      <w:r w:rsidRPr="00251487">
        <w:rPr>
          <w:rFonts w:cstheme="minorHAnsi"/>
          <w:b/>
          <w:bCs/>
          <w:i/>
          <w:iCs/>
          <w:color w:val="242128"/>
          <w:sz w:val="26"/>
          <w:szCs w:val="26"/>
          <w:u w:val="single"/>
        </w:rPr>
        <w:t>list</w:t>
      </w:r>
      <w:r w:rsidRPr="00251487">
        <w:rPr>
          <w:rFonts w:cstheme="minorHAnsi"/>
          <w:b/>
          <w:bCs/>
          <w:i/>
          <w:iCs/>
          <w:color w:val="242128"/>
          <w:spacing w:val="55"/>
          <w:sz w:val="26"/>
          <w:szCs w:val="26"/>
          <w:u w:val="single"/>
        </w:rPr>
        <w:t xml:space="preserve"> </w:t>
      </w:r>
      <w:r w:rsidRPr="00251487">
        <w:rPr>
          <w:rFonts w:cstheme="minorHAnsi"/>
          <w:b/>
          <w:bCs/>
          <w:i/>
          <w:iCs/>
          <w:color w:val="242128"/>
          <w:sz w:val="26"/>
          <w:szCs w:val="26"/>
          <w:u w:val="single"/>
        </w:rPr>
        <w:t>dated</w:t>
      </w:r>
      <w:r w:rsidRPr="00251487">
        <w:rPr>
          <w:rFonts w:cstheme="minorHAnsi"/>
          <w:b/>
          <w:bCs/>
          <w:i/>
          <w:iCs/>
          <w:color w:val="242128"/>
          <w:spacing w:val="63"/>
          <w:sz w:val="26"/>
          <w:szCs w:val="26"/>
          <w:u w:val="single"/>
        </w:rPr>
        <w:t xml:space="preserve"> </w:t>
      </w:r>
      <w:r w:rsidRPr="00251487">
        <w:rPr>
          <w:rFonts w:cstheme="minorHAnsi"/>
          <w:b/>
          <w:bCs/>
          <w:i/>
          <w:iCs/>
          <w:color w:val="343138"/>
          <w:sz w:val="26"/>
          <w:szCs w:val="26"/>
          <w:u w:val="single"/>
        </w:rPr>
        <w:t>14.08.2020</w:t>
      </w:r>
      <w:r w:rsidRPr="00251487">
        <w:rPr>
          <w:rFonts w:cstheme="minorHAnsi"/>
          <w:b/>
          <w:bCs/>
          <w:i/>
          <w:iCs/>
          <w:color w:val="343138"/>
          <w:spacing w:val="63"/>
          <w:sz w:val="26"/>
          <w:szCs w:val="26"/>
          <w:u w:val="single"/>
        </w:rPr>
        <w:t xml:space="preserve"> </w:t>
      </w:r>
      <w:r w:rsidRPr="00251487">
        <w:rPr>
          <w:rFonts w:cstheme="minorHAnsi"/>
          <w:b/>
          <w:bCs/>
          <w:i/>
          <w:iCs/>
          <w:color w:val="343138"/>
          <w:sz w:val="26"/>
          <w:szCs w:val="26"/>
          <w:u w:val="single"/>
        </w:rPr>
        <w:t>are</w:t>
      </w:r>
      <w:r w:rsidRPr="00251487">
        <w:rPr>
          <w:rFonts w:cstheme="minorHAnsi"/>
          <w:b/>
          <w:bCs/>
          <w:i/>
          <w:iCs/>
          <w:color w:val="343138"/>
          <w:spacing w:val="48"/>
          <w:sz w:val="26"/>
          <w:szCs w:val="26"/>
          <w:u w:val="single"/>
        </w:rPr>
        <w:t xml:space="preserve"> </w:t>
      </w:r>
      <w:r w:rsidRPr="00251487">
        <w:rPr>
          <w:rFonts w:cstheme="minorHAnsi"/>
          <w:b/>
          <w:bCs/>
          <w:i/>
          <w:iCs/>
          <w:color w:val="242128"/>
          <w:sz w:val="26"/>
          <w:szCs w:val="26"/>
          <w:u w:val="single"/>
        </w:rPr>
        <w:t>also</w:t>
      </w:r>
      <w:r w:rsidRPr="00251487">
        <w:rPr>
          <w:rFonts w:cstheme="minorHAnsi"/>
          <w:b/>
          <w:bCs/>
          <w:i/>
          <w:iCs/>
          <w:color w:val="242128"/>
          <w:spacing w:val="51"/>
          <w:sz w:val="26"/>
          <w:szCs w:val="26"/>
          <w:u w:val="single"/>
        </w:rPr>
        <w:t xml:space="preserve"> </w:t>
      </w:r>
      <w:r w:rsidRPr="00251487">
        <w:rPr>
          <w:rFonts w:cstheme="minorHAnsi"/>
          <w:b/>
          <w:bCs/>
          <w:i/>
          <w:iCs/>
          <w:color w:val="343138"/>
          <w:sz w:val="26"/>
          <w:szCs w:val="26"/>
          <w:u w:val="single"/>
        </w:rPr>
        <w:t>enlisted</w:t>
      </w:r>
      <w:r w:rsidRPr="00251487">
        <w:rPr>
          <w:rFonts w:cstheme="minorHAnsi"/>
          <w:b/>
          <w:bCs/>
          <w:i/>
          <w:iCs/>
          <w:color w:val="343138"/>
          <w:spacing w:val="57"/>
          <w:sz w:val="26"/>
          <w:szCs w:val="26"/>
          <w:u w:val="single"/>
        </w:rPr>
        <w:t xml:space="preserve"> </w:t>
      </w:r>
      <w:r w:rsidRPr="00251487">
        <w:rPr>
          <w:rFonts w:cstheme="minorHAnsi"/>
          <w:b/>
          <w:bCs/>
          <w:i/>
          <w:iCs/>
          <w:color w:val="4B464D"/>
          <w:sz w:val="26"/>
          <w:szCs w:val="26"/>
          <w:u w:val="single"/>
        </w:rPr>
        <w:t>in</w:t>
      </w:r>
      <w:r w:rsidRPr="00251487">
        <w:rPr>
          <w:rFonts w:cstheme="minorHAnsi"/>
          <w:b/>
          <w:bCs/>
          <w:i/>
          <w:iCs/>
          <w:color w:val="4B464D"/>
          <w:spacing w:val="80"/>
          <w:sz w:val="26"/>
          <w:szCs w:val="26"/>
          <w:u w:val="single"/>
        </w:rPr>
        <w:t xml:space="preserve"> </w:t>
      </w:r>
      <w:r w:rsidRPr="00251487">
        <w:rPr>
          <w:rFonts w:cstheme="minorHAnsi"/>
          <w:b/>
          <w:bCs/>
          <w:i/>
          <w:iCs/>
          <w:color w:val="343138"/>
          <w:sz w:val="26"/>
          <w:szCs w:val="26"/>
          <w:u w:val="single"/>
        </w:rPr>
        <w:t>the</w:t>
      </w:r>
      <w:r w:rsidRPr="00251487">
        <w:rPr>
          <w:rFonts w:cstheme="minorHAnsi"/>
          <w:b/>
          <w:bCs/>
          <w:i/>
          <w:iCs/>
          <w:color w:val="343138"/>
          <w:spacing w:val="48"/>
          <w:sz w:val="26"/>
          <w:szCs w:val="26"/>
          <w:u w:val="single"/>
        </w:rPr>
        <w:t xml:space="preserve"> </w:t>
      </w:r>
      <w:r w:rsidRPr="00251487">
        <w:rPr>
          <w:rFonts w:cstheme="minorHAnsi"/>
          <w:b/>
          <w:bCs/>
          <w:i/>
          <w:iCs/>
          <w:color w:val="343138"/>
          <w:sz w:val="26"/>
          <w:szCs w:val="26"/>
          <w:u w:val="single"/>
        </w:rPr>
        <w:t>seniority</w:t>
      </w:r>
      <w:r w:rsidRPr="00251487">
        <w:rPr>
          <w:rFonts w:cstheme="minorHAnsi"/>
          <w:b/>
          <w:bCs/>
          <w:i/>
          <w:iCs/>
          <w:color w:val="343138"/>
          <w:spacing w:val="71"/>
          <w:sz w:val="26"/>
          <w:szCs w:val="26"/>
          <w:u w:val="single"/>
        </w:rPr>
        <w:t xml:space="preserve"> </w:t>
      </w:r>
      <w:r w:rsidRPr="00251487">
        <w:rPr>
          <w:rFonts w:cstheme="minorHAnsi"/>
          <w:b/>
          <w:bCs/>
          <w:i/>
          <w:iCs/>
          <w:color w:val="343138"/>
          <w:sz w:val="26"/>
          <w:szCs w:val="26"/>
          <w:u w:val="single"/>
        </w:rPr>
        <w:t>list</w:t>
      </w:r>
      <w:r w:rsidRPr="00251487">
        <w:rPr>
          <w:rFonts w:cstheme="minorHAnsi"/>
          <w:b/>
          <w:bCs/>
          <w:i/>
          <w:iCs/>
          <w:color w:val="343138"/>
          <w:spacing w:val="55"/>
          <w:sz w:val="26"/>
          <w:szCs w:val="26"/>
          <w:u w:val="single"/>
        </w:rPr>
        <w:t xml:space="preserve"> </w:t>
      </w:r>
      <w:r w:rsidRPr="00251487">
        <w:rPr>
          <w:rFonts w:cstheme="minorHAnsi"/>
          <w:b/>
          <w:bCs/>
          <w:i/>
          <w:iCs/>
          <w:color w:val="242128"/>
          <w:sz w:val="26"/>
          <w:szCs w:val="26"/>
          <w:u w:val="single"/>
        </w:rPr>
        <w:t>dated</w:t>
      </w:r>
      <w:r w:rsidRPr="00251487">
        <w:rPr>
          <w:rFonts w:cstheme="minorHAnsi"/>
          <w:b/>
          <w:bCs/>
          <w:i/>
          <w:iCs/>
          <w:color w:val="242128"/>
          <w:spacing w:val="6"/>
          <w:sz w:val="26"/>
          <w:szCs w:val="26"/>
          <w:u w:val="single"/>
        </w:rPr>
        <w:t xml:space="preserve"> </w:t>
      </w:r>
      <w:r w:rsidRPr="00251487">
        <w:rPr>
          <w:rFonts w:cstheme="minorHAnsi"/>
          <w:b/>
          <w:bCs/>
          <w:i/>
          <w:iCs/>
          <w:color w:val="343138"/>
          <w:sz w:val="26"/>
          <w:szCs w:val="26"/>
          <w:u w:val="single"/>
        </w:rPr>
        <w:t>11.12.2020</w:t>
      </w:r>
      <w:r w:rsidRPr="00251487">
        <w:rPr>
          <w:rFonts w:cstheme="minorHAnsi"/>
          <w:b/>
          <w:bCs/>
          <w:i/>
          <w:iCs/>
          <w:color w:val="343138"/>
          <w:spacing w:val="15"/>
          <w:sz w:val="26"/>
          <w:szCs w:val="26"/>
          <w:u w:val="single"/>
        </w:rPr>
        <w:t xml:space="preserve"> </w:t>
      </w:r>
      <w:r w:rsidRPr="00251487">
        <w:rPr>
          <w:rFonts w:cstheme="minorHAnsi"/>
          <w:b/>
          <w:bCs/>
          <w:i/>
          <w:iCs/>
          <w:color w:val="343138"/>
          <w:sz w:val="26"/>
          <w:szCs w:val="26"/>
          <w:u w:val="single"/>
        </w:rPr>
        <w:t>in</w:t>
      </w:r>
      <w:r w:rsidRPr="00251487">
        <w:rPr>
          <w:rFonts w:cstheme="minorHAnsi"/>
          <w:b/>
          <w:bCs/>
          <w:i/>
          <w:iCs/>
          <w:color w:val="343138"/>
          <w:spacing w:val="27"/>
          <w:sz w:val="26"/>
          <w:szCs w:val="26"/>
          <w:u w:val="single"/>
        </w:rPr>
        <w:t xml:space="preserve"> </w:t>
      </w:r>
      <w:r w:rsidRPr="00251487">
        <w:rPr>
          <w:rFonts w:cstheme="minorHAnsi"/>
          <w:b/>
          <w:bCs/>
          <w:i/>
          <w:iCs/>
          <w:color w:val="343138"/>
          <w:sz w:val="26"/>
          <w:szCs w:val="26"/>
          <w:u w:val="single"/>
        </w:rPr>
        <w:t>right</w:t>
      </w:r>
      <w:r w:rsidRPr="00251487">
        <w:rPr>
          <w:rFonts w:cstheme="minorHAnsi"/>
          <w:b/>
          <w:bCs/>
          <w:i/>
          <w:iCs/>
          <w:color w:val="343138"/>
          <w:spacing w:val="-4"/>
          <w:sz w:val="26"/>
          <w:szCs w:val="26"/>
          <w:u w:val="single"/>
        </w:rPr>
        <w:t xml:space="preserve"> </w:t>
      </w:r>
      <w:r w:rsidRPr="00251487">
        <w:rPr>
          <w:rFonts w:cstheme="minorHAnsi"/>
          <w:b/>
          <w:bCs/>
          <w:i/>
          <w:iCs/>
          <w:color w:val="343138"/>
          <w:sz w:val="26"/>
          <w:szCs w:val="26"/>
          <w:u w:val="single"/>
        </w:rPr>
        <w:t>order</w:t>
      </w:r>
      <w:r w:rsidRPr="00251487">
        <w:rPr>
          <w:rFonts w:cstheme="minorHAnsi"/>
          <w:b/>
          <w:bCs/>
          <w:i/>
          <w:iCs/>
          <w:color w:val="343138"/>
          <w:spacing w:val="-3"/>
          <w:sz w:val="26"/>
          <w:szCs w:val="26"/>
          <w:u w:val="single"/>
        </w:rPr>
        <w:t xml:space="preserve"> </w:t>
      </w:r>
      <w:r w:rsidRPr="00251487">
        <w:rPr>
          <w:rFonts w:cstheme="minorHAnsi"/>
          <w:b/>
          <w:bCs/>
          <w:i/>
          <w:iCs/>
          <w:color w:val="343138"/>
          <w:sz w:val="26"/>
          <w:szCs w:val="26"/>
          <w:u w:val="single"/>
        </w:rPr>
        <w:t>of</w:t>
      </w:r>
      <w:r w:rsidRPr="00251487">
        <w:rPr>
          <w:rFonts w:cstheme="minorHAnsi"/>
          <w:b/>
          <w:bCs/>
          <w:i/>
          <w:iCs/>
          <w:color w:val="343138"/>
          <w:spacing w:val="15"/>
          <w:sz w:val="26"/>
          <w:szCs w:val="26"/>
          <w:u w:val="single"/>
        </w:rPr>
        <w:t xml:space="preserve"> </w:t>
      </w:r>
      <w:r w:rsidRPr="00251487">
        <w:rPr>
          <w:rFonts w:cstheme="minorHAnsi"/>
          <w:b/>
          <w:bCs/>
          <w:i/>
          <w:iCs/>
          <w:color w:val="343138"/>
          <w:sz w:val="26"/>
          <w:szCs w:val="26"/>
          <w:u w:val="single"/>
        </w:rPr>
        <w:t>their</w:t>
      </w:r>
      <w:r w:rsidRPr="00251487">
        <w:rPr>
          <w:rFonts w:cstheme="minorHAnsi"/>
          <w:b/>
          <w:bCs/>
          <w:i/>
          <w:iCs/>
          <w:color w:val="343138"/>
          <w:spacing w:val="12"/>
          <w:sz w:val="26"/>
          <w:szCs w:val="26"/>
          <w:u w:val="single"/>
        </w:rPr>
        <w:t xml:space="preserve"> </w:t>
      </w:r>
      <w:r w:rsidRPr="00251487">
        <w:rPr>
          <w:rFonts w:cstheme="minorHAnsi"/>
          <w:b/>
          <w:bCs/>
          <w:i/>
          <w:iCs/>
          <w:color w:val="343138"/>
          <w:sz w:val="26"/>
          <w:szCs w:val="26"/>
          <w:u w:val="single"/>
        </w:rPr>
        <w:t>seniority</w:t>
      </w:r>
      <w:r w:rsidRPr="00251487">
        <w:rPr>
          <w:rFonts w:cstheme="minorHAnsi"/>
          <w:b/>
          <w:bCs/>
          <w:i/>
          <w:iCs/>
          <w:color w:val="343138"/>
          <w:spacing w:val="15"/>
          <w:sz w:val="26"/>
          <w:szCs w:val="26"/>
          <w:u w:val="single"/>
        </w:rPr>
        <w:t xml:space="preserve"> </w:t>
      </w:r>
      <w:r w:rsidRPr="00251487">
        <w:rPr>
          <w:rFonts w:cstheme="minorHAnsi"/>
          <w:b/>
          <w:bCs/>
          <w:i/>
          <w:iCs/>
          <w:color w:val="343138"/>
          <w:sz w:val="26"/>
          <w:szCs w:val="26"/>
          <w:u w:val="single"/>
        </w:rPr>
        <w:t>position</w:t>
      </w:r>
      <w:r w:rsidRPr="00251487">
        <w:rPr>
          <w:rFonts w:cstheme="minorHAnsi"/>
          <w:b/>
          <w:bCs/>
          <w:i/>
          <w:iCs/>
          <w:color w:val="343138"/>
          <w:spacing w:val="11"/>
          <w:sz w:val="26"/>
          <w:szCs w:val="26"/>
          <w:u w:val="single"/>
        </w:rPr>
        <w:t xml:space="preserve"> </w:t>
      </w:r>
      <w:r w:rsidRPr="00251487">
        <w:rPr>
          <w:rFonts w:cstheme="minorHAnsi"/>
          <w:b/>
          <w:bCs/>
          <w:i/>
          <w:iCs/>
          <w:color w:val="343138"/>
          <w:sz w:val="26"/>
          <w:szCs w:val="26"/>
          <w:u w:val="single"/>
        </w:rPr>
        <w:t>except blank</w:t>
      </w:r>
      <w:r w:rsidRPr="00251487">
        <w:rPr>
          <w:rFonts w:cstheme="minorHAnsi"/>
          <w:b/>
          <w:bCs/>
          <w:i/>
          <w:iCs/>
          <w:color w:val="343138"/>
          <w:spacing w:val="12"/>
          <w:sz w:val="26"/>
          <w:szCs w:val="26"/>
          <w:u w:val="single"/>
        </w:rPr>
        <w:t xml:space="preserve"> </w:t>
      </w:r>
      <w:r w:rsidRPr="00251487">
        <w:rPr>
          <w:rFonts w:cstheme="minorHAnsi"/>
          <w:b/>
          <w:bCs/>
          <w:i/>
          <w:iCs/>
          <w:color w:val="343138"/>
          <w:sz w:val="26"/>
          <w:szCs w:val="26"/>
          <w:u w:val="single"/>
        </w:rPr>
        <w:t>slots in</w:t>
      </w:r>
      <w:r w:rsidRPr="00251487">
        <w:rPr>
          <w:rFonts w:cstheme="minorHAnsi"/>
          <w:b/>
          <w:bCs/>
          <w:i/>
          <w:iCs/>
          <w:color w:val="343138"/>
          <w:spacing w:val="17"/>
          <w:sz w:val="26"/>
          <w:szCs w:val="26"/>
          <w:u w:val="single"/>
        </w:rPr>
        <w:t xml:space="preserve"> </w:t>
      </w:r>
      <w:r w:rsidRPr="00251487">
        <w:rPr>
          <w:rFonts w:cstheme="minorHAnsi"/>
          <w:b/>
          <w:bCs/>
          <w:i/>
          <w:iCs/>
          <w:color w:val="343138"/>
          <w:sz w:val="26"/>
          <w:szCs w:val="26"/>
          <w:u w:val="single"/>
        </w:rPr>
        <w:t>between. Therefore,</w:t>
      </w:r>
      <w:r w:rsidRPr="00251487">
        <w:rPr>
          <w:rFonts w:cstheme="minorHAnsi"/>
          <w:b/>
          <w:bCs/>
          <w:i/>
          <w:iCs/>
          <w:color w:val="343138"/>
          <w:spacing w:val="21"/>
          <w:sz w:val="26"/>
          <w:szCs w:val="26"/>
          <w:u w:val="single"/>
        </w:rPr>
        <w:t xml:space="preserve"> </w:t>
      </w:r>
      <w:r w:rsidRPr="00251487">
        <w:rPr>
          <w:rFonts w:cstheme="minorHAnsi"/>
          <w:b/>
          <w:bCs/>
          <w:i/>
          <w:iCs/>
          <w:color w:val="343138"/>
          <w:sz w:val="26"/>
          <w:szCs w:val="26"/>
          <w:u w:val="single"/>
        </w:rPr>
        <w:t>the</w:t>
      </w:r>
      <w:r w:rsidRPr="00251487">
        <w:rPr>
          <w:rFonts w:cstheme="minorHAnsi"/>
          <w:b/>
          <w:bCs/>
          <w:i/>
          <w:iCs/>
          <w:color w:val="343138"/>
          <w:spacing w:val="2"/>
          <w:sz w:val="26"/>
          <w:szCs w:val="26"/>
          <w:u w:val="single"/>
        </w:rPr>
        <w:t xml:space="preserve"> </w:t>
      </w:r>
      <w:r w:rsidRPr="00251487">
        <w:rPr>
          <w:rFonts w:cstheme="minorHAnsi"/>
          <w:b/>
          <w:bCs/>
          <w:i/>
          <w:iCs/>
          <w:color w:val="343138"/>
          <w:sz w:val="26"/>
          <w:szCs w:val="26"/>
          <w:u w:val="single"/>
        </w:rPr>
        <w:t>Officers</w:t>
      </w:r>
      <w:r w:rsidRPr="00251487">
        <w:rPr>
          <w:rFonts w:cstheme="minorHAnsi"/>
          <w:b/>
          <w:bCs/>
          <w:i/>
          <w:iCs/>
          <w:color w:val="343138"/>
          <w:spacing w:val="3"/>
          <w:sz w:val="26"/>
          <w:szCs w:val="26"/>
          <w:u w:val="single"/>
        </w:rPr>
        <w:t xml:space="preserve"> </w:t>
      </w:r>
      <w:r w:rsidRPr="00251487">
        <w:rPr>
          <w:rFonts w:cstheme="minorHAnsi"/>
          <w:b/>
          <w:bCs/>
          <w:i/>
          <w:iCs/>
          <w:color w:val="343138"/>
          <w:sz w:val="26"/>
          <w:szCs w:val="26"/>
          <w:u w:val="single"/>
        </w:rPr>
        <w:t>enlisted</w:t>
      </w:r>
      <w:r w:rsidRPr="00251487">
        <w:rPr>
          <w:rFonts w:cstheme="minorHAnsi"/>
          <w:b/>
          <w:bCs/>
          <w:i/>
          <w:iCs/>
          <w:color w:val="343138"/>
          <w:spacing w:val="51"/>
          <w:sz w:val="26"/>
          <w:szCs w:val="26"/>
          <w:u w:val="single"/>
        </w:rPr>
        <w:t xml:space="preserve"> </w:t>
      </w:r>
      <w:r w:rsidRPr="00251487">
        <w:rPr>
          <w:rFonts w:cstheme="minorHAnsi"/>
          <w:b/>
          <w:bCs/>
          <w:i/>
          <w:iCs/>
          <w:color w:val="343138"/>
          <w:sz w:val="26"/>
          <w:szCs w:val="26"/>
          <w:u w:val="single"/>
        </w:rPr>
        <w:t>in</w:t>
      </w:r>
      <w:r w:rsidRPr="00251487">
        <w:rPr>
          <w:rFonts w:cstheme="minorHAnsi"/>
          <w:b/>
          <w:bCs/>
          <w:i/>
          <w:iCs/>
          <w:color w:val="343138"/>
          <w:spacing w:val="77"/>
          <w:sz w:val="26"/>
          <w:szCs w:val="26"/>
          <w:u w:val="single"/>
        </w:rPr>
        <w:t xml:space="preserve"> </w:t>
      </w:r>
      <w:r w:rsidRPr="00251487">
        <w:rPr>
          <w:rFonts w:cstheme="minorHAnsi"/>
          <w:b/>
          <w:bCs/>
          <w:i/>
          <w:iCs/>
          <w:color w:val="343138"/>
          <w:sz w:val="26"/>
          <w:szCs w:val="26"/>
          <w:u w:val="single"/>
        </w:rPr>
        <w:t>the</w:t>
      </w:r>
      <w:r w:rsidRPr="00251487">
        <w:rPr>
          <w:rFonts w:cstheme="minorHAnsi"/>
          <w:b/>
          <w:bCs/>
          <w:i/>
          <w:iCs/>
          <w:color w:val="343138"/>
          <w:spacing w:val="48"/>
          <w:sz w:val="26"/>
          <w:szCs w:val="26"/>
          <w:u w:val="single"/>
        </w:rPr>
        <w:t xml:space="preserve"> </w:t>
      </w:r>
      <w:r w:rsidRPr="00251487">
        <w:rPr>
          <w:rFonts w:cstheme="minorHAnsi"/>
          <w:b/>
          <w:bCs/>
          <w:i/>
          <w:iCs/>
          <w:color w:val="4B464D"/>
          <w:sz w:val="26"/>
          <w:szCs w:val="26"/>
          <w:u w:val="single"/>
        </w:rPr>
        <w:t>seniority</w:t>
      </w:r>
      <w:r w:rsidRPr="00251487">
        <w:rPr>
          <w:rFonts w:cstheme="minorHAnsi"/>
          <w:b/>
          <w:bCs/>
          <w:i/>
          <w:iCs/>
          <w:color w:val="4B464D"/>
          <w:spacing w:val="58"/>
          <w:sz w:val="26"/>
          <w:szCs w:val="26"/>
          <w:u w:val="single"/>
        </w:rPr>
        <w:t xml:space="preserve"> </w:t>
      </w:r>
      <w:r w:rsidRPr="00251487">
        <w:rPr>
          <w:rFonts w:cstheme="minorHAnsi"/>
          <w:b/>
          <w:bCs/>
          <w:i/>
          <w:iCs/>
          <w:color w:val="242128"/>
          <w:sz w:val="26"/>
          <w:szCs w:val="26"/>
          <w:u w:val="single"/>
        </w:rPr>
        <w:t>list</w:t>
      </w:r>
      <w:r w:rsidRPr="00251487">
        <w:rPr>
          <w:rFonts w:cstheme="minorHAnsi"/>
          <w:b/>
          <w:bCs/>
          <w:i/>
          <w:iCs/>
          <w:color w:val="242128"/>
          <w:spacing w:val="40"/>
          <w:sz w:val="26"/>
          <w:szCs w:val="26"/>
          <w:u w:val="single"/>
        </w:rPr>
        <w:t xml:space="preserve"> </w:t>
      </w:r>
      <w:r w:rsidRPr="00251487">
        <w:rPr>
          <w:rFonts w:cstheme="minorHAnsi"/>
          <w:b/>
          <w:bCs/>
          <w:i/>
          <w:iCs/>
          <w:color w:val="343138"/>
          <w:sz w:val="26"/>
          <w:szCs w:val="26"/>
          <w:u w:val="single"/>
        </w:rPr>
        <w:t>dated</w:t>
      </w:r>
      <w:r w:rsidRPr="00251487">
        <w:rPr>
          <w:rFonts w:cstheme="minorHAnsi"/>
          <w:b/>
          <w:bCs/>
          <w:i/>
          <w:iCs/>
          <w:color w:val="343138"/>
          <w:spacing w:val="63"/>
          <w:sz w:val="26"/>
          <w:szCs w:val="26"/>
          <w:u w:val="single"/>
        </w:rPr>
        <w:t xml:space="preserve"> </w:t>
      </w:r>
      <w:r w:rsidRPr="00251487">
        <w:rPr>
          <w:rFonts w:cstheme="minorHAnsi"/>
          <w:b/>
          <w:bCs/>
          <w:i/>
          <w:iCs/>
          <w:color w:val="343138"/>
          <w:sz w:val="26"/>
          <w:szCs w:val="26"/>
          <w:u w:val="single"/>
        </w:rPr>
        <w:t>11.12.2020</w:t>
      </w:r>
      <w:r w:rsidRPr="00251487">
        <w:rPr>
          <w:rFonts w:cstheme="minorHAnsi"/>
          <w:b/>
          <w:bCs/>
          <w:i/>
          <w:iCs/>
          <w:color w:val="343138"/>
          <w:spacing w:val="67"/>
          <w:sz w:val="26"/>
          <w:szCs w:val="26"/>
          <w:u w:val="single"/>
        </w:rPr>
        <w:t xml:space="preserve"> </w:t>
      </w:r>
      <w:r w:rsidRPr="00251487">
        <w:rPr>
          <w:rFonts w:cstheme="minorHAnsi"/>
          <w:b/>
          <w:bCs/>
          <w:i/>
          <w:iCs/>
          <w:color w:val="343138"/>
          <w:sz w:val="26"/>
          <w:szCs w:val="26"/>
          <w:u w:val="single"/>
        </w:rPr>
        <w:t>have</w:t>
      </w:r>
      <w:r w:rsidRPr="00251487">
        <w:rPr>
          <w:rFonts w:cstheme="minorHAnsi"/>
          <w:b/>
          <w:bCs/>
          <w:i/>
          <w:iCs/>
          <w:color w:val="343138"/>
          <w:spacing w:val="55"/>
          <w:sz w:val="26"/>
          <w:szCs w:val="26"/>
          <w:u w:val="single"/>
        </w:rPr>
        <w:t xml:space="preserve"> </w:t>
      </w:r>
      <w:r w:rsidRPr="00251487">
        <w:rPr>
          <w:rFonts w:cstheme="minorHAnsi"/>
          <w:b/>
          <w:bCs/>
          <w:i/>
          <w:iCs/>
          <w:color w:val="343138"/>
          <w:sz w:val="26"/>
          <w:szCs w:val="26"/>
          <w:u w:val="single"/>
        </w:rPr>
        <w:t>been</w:t>
      </w:r>
      <w:r w:rsidRPr="00251487">
        <w:rPr>
          <w:rFonts w:cstheme="minorHAnsi"/>
          <w:b/>
          <w:bCs/>
          <w:i/>
          <w:iCs/>
          <w:color w:val="343138"/>
          <w:spacing w:val="51"/>
          <w:sz w:val="26"/>
          <w:szCs w:val="26"/>
          <w:u w:val="single"/>
        </w:rPr>
        <w:t xml:space="preserve"> </w:t>
      </w:r>
      <w:r w:rsidRPr="00251487">
        <w:rPr>
          <w:rFonts w:cstheme="minorHAnsi"/>
          <w:b/>
          <w:bCs/>
          <w:i/>
          <w:iCs/>
          <w:color w:val="343138"/>
          <w:sz w:val="26"/>
          <w:szCs w:val="26"/>
          <w:u w:val="single"/>
        </w:rPr>
        <w:t>placed</w:t>
      </w:r>
      <w:r w:rsidRPr="00251487">
        <w:rPr>
          <w:rFonts w:cstheme="minorHAnsi"/>
          <w:b/>
          <w:bCs/>
          <w:i/>
          <w:iCs/>
          <w:color w:val="343138"/>
          <w:spacing w:val="55"/>
          <w:sz w:val="26"/>
          <w:szCs w:val="26"/>
          <w:u w:val="single"/>
        </w:rPr>
        <w:t xml:space="preserve"> </w:t>
      </w:r>
      <w:r w:rsidRPr="00251487">
        <w:rPr>
          <w:rFonts w:cstheme="minorHAnsi"/>
          <w:b/>
          <w:bCs/>
          <w:i/>
          <w:iCs/>
          <w:color w:val="343138"/>
          <w:sz w:val="26"/>
          <w:szCs w:val="26"/>
          <w:u w:val="single"/>
        </w:rPr>
        <w:t>below</w:t>
      </w:r>
      <w:r w:rsidRPr="00251487">
        <w:rPr>
          <w:rFonts w:cstheme="minorHAnsi"/>
          <w:b/>
          <w:bCs/>
          <w:i/>
          <w:iCs/>
          <w:color w:val="343138"/>
          <w:spacing w:val="67"/>
          <w:sz w:val="26"/>
          <w:szCs w:val="26"/>
          <w:u w:val="single"/>
        </w:rPr>
        <w:t xml:space="preserve"> </w:t>
      </w:r>
      <w:r w:rsidRPr="00251487">
        <w:rPr>
          <w:rFonts w:cstheme="minorHAnsi"/>
          <w:b/>
          <w:bCs/>
          <w:i/>
          <w:iCs/>
          <w:color w:val="343138"/>
          <w:sz w:val="26"/>
          <w:szCs w:val="26"/>
          <w:u w:val="single"/>
        </w:rPr>
        <w:t>the</w:t>
      </w:r>
      <w:r w:rsidRPr="00251487">
        <w:rPr>
          <w:rFonts w:cstheme="minorHAnsi"/>
          <w:b/>
          <w:bCs/>
          <w:i/>
          <w:iCs/>
          <w:color w:val="343138"/>
          <w:spacing w:val="47"/>
          <w:sz w:val="26"/>
          <w:szCs w:val="26"/>
          <w:u w:val="single"/>
        </w:rPr>
        <w:t xml:space="preserve"> </w:t>
      </w:r>
      <w:r w:rsidRPr="00251487">
        <w:rPr>
          <w:rFonts w:cstheme="minorHAnsi"/>
          <w:b/>
          <w:bCs/>
          <w:i/>
          <w:iCs/>
          <w:color w:val="343138"/>
          <w:sz w:val="26"/>
          <w:szCs w:val="26"/>
          <w:u w:val="single"/>
        </w:rPr>
        <w:t>Officers</w:t>
      </w:r>
      <w:r w:rsidRPr="00251487">
        <w:rPr>
          <w:rFonts w:cstheme="minorHAnsi"/>
          <w:b/>
          <w:bCs/>
          <w:i/>
          <w:iCs/>
          <w:color w:val="343138"/>
          <w:spacing w:val="56"/>
          <w:sz w:val="26"/>
          <w:szCs w:val="26"/>
          <w:u w:val="single"/>
        </w:rPr>
        <w:t xml:space="preserve"> </w:t>
      </w:r>
      <w:r w:rsidRPr="00251487">
        <w:rPr>
          <w:rFonts w:cstheme="minorHAnsi"/>
          <w:b/>
          <w:bCs/>
          <w:i/>
          <w:iCs/>
          <w:color w:val="343138"/>
          <w:sz w:val="26"/>
          <w:szCs w:val="26"/>
          <w:u w:val="single"/>
        </w:rPr>
        <w:t>enlisted</w:t>
      </w:r>
      <w:r w:rsidRPr="00251487">
        <w:rPr>
          <w:rFonts w:cstheme="minorHAnsi"/>
          <w:b/>
          <w:bCs/>
          <w:i/>
          <w:iCs/>
          <w:color w:val="343138"/>
          <w:spacing w:val="51"/>
          <w:sz w:val="26"/>
          <w:szCs w:val="26"/>
          <w:u w:val="single"/>
        </w:rPr>
        <w:t xml:space="preserve"> </w:t>
      </w:r>
      <w:r w:rsidRPr="00251487">
        <w:rPr>
          <w:rFonts w:cstheme="minorHAnsi"/>
          <w:b/>
          <w:bCs/>
          <w:i/>
          <w:iCs/>
          <w:color w:val="242128"/>
          <w:sz w:val="26"/>
          <w:szCs w:val="26"/>
          <w:u w:val="single"/>
        </w:rPr>
        <w:t>in</w:t>
      </w:r>
      <w:r w:rsidRPr="00251487">
        <w:rPr>
          <w:rFonts w:cstheme="minorHAnsi"/>
          <w:b/>
          <w:bCs/>
          <w:i/>
          <w:iCs/>
          <w:color w:val="242128"/>
          <w:spacing w:val="66"/>
          <w:sz w:val="26"/>
          <w:szCs w:val="26"/>
          <w:u w:val="single"/>
        </w:rPr>
        <w:t xml:space="preserve"> </w:t>
      </w:r>
      <w:r w:rsidRPr="00251487">
        <w:rPr>
          <w:rFonts w:cstheme="minorHAnsi"/>
          <w:b/>
          <w:bCs/>
          <w:i/>
          <w:iCs/>
          <w:color w:val="343138"/>
          <w:sz w:val="26"/>
          <w:szCs w:val="26"/>
          <w:u w:val="single"/>
        </w:rPr>
        <w:t>the</w:t>
      </w:r>
      <w:r w:rsidRPr="00251487">
        <w:rPr>
          <w:rFonts w:cstheme="minorHAnsi"/>
          <w:b/>
          <w:bCs/>
          <w:i/>
          <w:iCs/>
          <w:color w:val="343138"/>
          <w:spacing w:val="11"/>
          <w:sz w:val="26"/>
          <w:szCs w:val="26"/>
          <w:u w:val="single"/>
        </w:rPr>
        <w:t xml:space="preserve"> </w:t>
      </w:r>
      <w:r w:rsidRPr="00251487">
        <w:rPr>
          <w:rFonts w:cstheme="minorHAnsi"/>
          <w:b/>
          <w:bCs/>
          <w:i/>
          <w:iCs/>
          <w:color w:val="343138"/>
          <w:sz w:val="26"/>
          <w:szCs w:val="26"/>
          <w:u w:val="single"/>
        </w:rPr>
        <w:t>seniority</w:t>
      </w:r>
      <w:r w:rsidRPr="00251487">
        <w:rPr>
          <w:rFonts w:cstheme="minorHAnsi"/>
          <w:b/>
          <w:bCs/>
          <w:i/>
          <w:iCs/>
          <w:color w:val="343138"/>
          <w:spacing w:val="29"/>
          <w:sz w:val="26"/>
          <w:szCs w:val="26"/>
          <w:u w:val="single"/>
        </w:rPr>
        <w:t xml:space="preserve"> </w:t>
      </w:r>
      <w:r w:rsidRPr="00251487">
        <w:rPr>
          <w:rFonts w:cstheme="minorHAnsi"/>
          <w:b/>
          <w:bCs/>
          <w:i/>
          <w:iCs/>
          <w:color w:val="343138"/>
          <w:sz w:val="26"/>
          <w:szCs w:val="26"/>
          <w:u w:val="single"/>
        </w:rPr>
        <w:t>list dated</w:t>
      </w:r>
      <w:r w:rsidRPr="00251487">
        <w:rPr>
          <w:rFonts w:cstheme="minorHAnsi"/>
          <w:b/>
          <w:bCs/>
          <w:i/>
          <w:iCs/>
          <w:color w:val="343138"/>
          <w:spacing w:val="15"/>
          <w:sz w:val="26"/>
          <w:szCs w:val="26"/>
          <w:u w:val="single"/>
        </w:rPr>
        <w:t xml:space="preserve"> </w:t>
      </w:r>
      <w:r w:rsidRPr="00251487">
        <w:rPr>
          <w:rFonts w:cstheme="minorHAnsi"/>
          <w:b/>
          <w:bCs/>
          <w:i/>
          <w:iCs/>
          <w:color w:val="343138"/>
          <w:sz w:val="26"/>
          <w:szCs w:val="26"/>
          <w:u w:val="single"/>
        </w:rPr>
        <w:t>30.07.2019</w:t>
      </w:r>
      <w:r w:rsidRPr="00251487">
        <w:rPr>
          <w:rFonts w:cstheme="minorHAnsi"/>
          <w:b/>
          <w:bCs/>
          <w:i/>
          <w:iCs/>
          <w:color w:val="343138"/>
          <w:spacing w:val="21"/>
          <w:sz w:val="26"/>
          <w:szCs w:val="26"/>
          <w:u w:val="single"/>
        </w:rPr>
        <w:t xml:space="preserve"> </w:t>
      </w:r>
      <w:r w:rsidRPr="00251487">
        <w:rPr>
          <w:rFonts w:cstheme="minorHAnsi"/>
          <w:b/>
          <w:bCs/>
          <w:i/>
          <w:iCs/>
          <w:color w:val="343138"/>
          <w:sz w:val="26"/>
          <w:szCs w:val="26"/>
          <w:u w:val="single"/>
        </w:rPr>
        <w:t>in</w:t>
      </w:r>
      <w:r w:rsidRPr="00251487">
        <w:rPr>
          <w:rFonts w:cstheme="minorHAnsi"/>
          <w:b/>
          <w:bCs/>
          <w:i/>
          <w:iCs/>
          <w:color w:val="343138"/>
          <w:spacing w:val="29"/>
          <w:sz w:val="26"/>
          <w:szCs w:val="26"/>
          <w:u w:val="single"/>
        </w:rPr>
        <w:t xml:space="preserve"> </w:t>
      </w:r>
      <w:r w:rsidRPr="00251487">
        <w:rPr>
          <w:rFonts w:cstheme="minorHAnsi"/>
          <w:b/>
          <w:bCs/>
          <w:i/>
          <w:iCs/>
          <w:color w:val="343138"/>
          <w:sz w:val="26"/>
          <w:szCs w:val="26"/>
          <w:u w:val="single"/>
        </w:rPr>
        <w:t>this</w:t>
      </w:r>
      <w:r w:rsidRPr="00251487">
        <w:rPr>
          <w:rFonts w:cstheme="minorHAnsi"/>
          <w:b/>
          <w:bCs/>
          <w:i/>
          <w:iCs/>
          <w:color w:val="343138"/>
          <w:spacing w:val="11"/>
          <w:sz w:val="26"/>
          <w:szCs w:val="26"/>
          <w:u w:val="single"/>
        </w:rPr>
        <w:t xml:space="preserve"> </w:t>
      </w:r>
      <w:r w:rsidRPr="00251487">
        <w:rPr>
          <w:rFonts w:cstheme="minorHAnsi"/>
          <w:b/>
          <w:bCs/>
          <w:i/>
          <w:iCs/>
          <w:color w:val="343138"/>
          <w:sz w:val="26"/>
          <w:szCs w:val="26"/>
          <w:u w:val="single"/>
        </w:rPr>
        <w:t>redrawn</w:t>
      </w:r>
      <w:r w:rsidRPr="00251487">
        <w:rPr>
          <w:rFonts w:cstheme="minorHAnsi"/>
          <w:b/>
          <w:bCs/>
          <w:i/>
          <w:iCs/>
          <w:color w:val="343138"/>
          <w:spacing w:val="10"/>
          <w:sz w:val="26"/>
          <w:szCs w:val="26"/>
          <w:u w:val="single"/>
        </w:rPr>
        <w:t xml:space="preserve"> </w:t>
      </w:r>
      <w:r w:rsidRPr="00251487">
        <w:rPr>
          <w:rFonts w:cstheme="minorHAnsi"/>
          <w:b/>
          <w:bCs/>
          <w:i/>
          <w:iCs/>
          <w:color w:val="343138"/>
          <w:sz w:val="26"/>
          <w:szCs w:val="26"/>
          <w:u w:val="single"/>
        </w:rPr>
        <w:t>provisional</w:t>
      </w:r>
      <w:r w:rsidRPr="00251487">
        <w:rPr>
          <w:rFonts w:cstheme="minorHAnsi"/>
          <w:b/>
          <w:bCs/>
          <w:i/>
          <w:iCs/>
          <w:color w:val="343138"/>
          <w:spacing w:val="31"/>
          <w:sz w:val="26"/>
          <w:szCs w:val="26"/>
          <w:u w:val="single"/>
        </w:rPr>
        <w:t xml:space="preserve"> </w:t>
      </w:r>
      <w:r w:rsidRPr="00251487">
        <w:rPr>
          <w:rFonts w:cstheme="minorHAnsi"/>
          <w:b/>
          <w:bCs/>
          <w:i/>
          <w:iCs/>
          <w:color w:val="343138"/>
          <w:sz w:val="26"/>
          <w:szCs w:val="26"/>
          <w:u w:val="single"/>
        </w:rPr>
        <w:t>seniority</w:t>
      </w:r>
      <w:r w:rsidRPr="00251487">
        <w:rPr>
          <w:rFonts w:cstheme="minorHAnsi"/>
          <w:b/>
          <w:bCs/>
          <w:i/>
          <w:iCs/>
          <w:color w:val="343138"/>
          <w:spacing w:val="16"/>
          <w:sz w:val="26"/>
          <w:szCs w:val="26"/>
          <w:u w:val="single"/>
        </w:rPr>
        <w:t xml:space="preserve"> </w:t>
      </w:r>
      <w:r w:rsidRPr="00251487">
        <w:rPr>
          <w:rFonts w:cstheme="minorHAnsi"/>
          <w:b/>
          <w:bCs/>
          <w:i/>
          <w:iCs/>
          <w:color w:val="343138"/>
          <w:sz w:val="26"/>
          <w:szCs w:val="26"/>
          <w:u w:val="single"/>
        </w:rPr>
        <w:t>list</w:t>
      </w:r>
      <w:r w:rsidRPr="00251487">
        <w:rPr>
          <w:rFonts w:cstheme="minorHAnsi"/>
          <w:b/>
          <w:bCs/>
          <w:i/>
          <w:iCs/>
          <w:color w:val="343138"/>
          <w:spacing w:val="19"/>
          <w:sz w:val="26"/>
          <w:szCs w:val="26"/>
          <w:u w:val="single"/>
        </w:rPr>
        <w:t xml:space="preserve"> </w:t>
      </w:r>
      <w:r w:rsidRPr="00251487">
        <w:rPr>
          <w:rFonts w:cstheme="minorHAnsi"/>
          <w:b/>
          <w:bCs/>
          <w:i/>
          <w:iCs/>
          <w:color w:val="343138"/>
          <w:sz w:val="26"/>
          <w:szCs w:val="26"/>
          <w:u w:val="single"/>
        </w:rPr>
        <w:t>in</w:t>
      </w:r>
      <w:r w:rsidRPr="00251487">
        <w:rPr>
          <w:rFonts w:cstheme="minorHAnsi"/>
          <w:b/>
          <w:bCs/>
          <w:i/>
          <w:iCs/>
          <w:color w:val="343138"/>
          <w:spacing w:val="-1"/>
          <w:sz w:val="26"/>
          <w:szCs w:val="26"/>
          <w:u w:val="single"/>
        </w:rPr>
        <w:t xml:space="preserve"> </w:t>
      </w:r>
      <w:r w:rsidRPr="00251487">
        <w:rPr>
          <w:rFonts w:cstheme="minorHAnsi"/>
          <w:b/>
          <w:bCs/>
          <w:i/>
          <w:iCs/>
          <w:color w:val="343138"/>
          <w:sz w:val="26"/>
          <w:szCs w:val="26"/>
          <w:u w:val="single"/>
        </w:rPr>
        <w:t>the</w:t>
      </w:r>
      <w:r w:rsidRPr="00251487">
        <w:rPr>
          <w:rFonts w:cstheme="minorHAnsi"/>
          <w:b/>
          <w:bCs/>
          <w:i/>
          <w:iCs/>
          <w:color w:val="343138"/>
          <w:spacing w:val="6"/>
          <w:sz w:val="26"/>
          <w:szCs w:val="26"/>
          <w:u w:val="single"/>
        </w:rPr>
        <w:t xml:space="preserve"> </w:t>
      </w:r>
      <w:r w:rsidRPr="00251487">
        <w:rPr>
          <w:rFonts w:cstheme="minorHAnsi"/>
          <w:b/>
          <w:bCs/>
          <w:i/>
          <w:iCs/>
          <w:color w:val="343138"/>
          <w:sz w:val="26"/>
          <w:szCs w:val="26"/>
          <w:u w:val="single"/>
        </w:rPr>
        <w:t>same</w:t>
      </w:r>
      <w:r w:rsidRPr="00251487">
        <w:rPr>
          <w:rFonts w:cstheme="minorHAnsi"/>
          <w:b/>
          <w:bCs/>
          <w:i/>
          <w:iCs/>
          <w:color w:val="343138"/>
          <w:spacing w:val="13"/>
          <w:sz w:val="26"/>
          <w:szCs w:val="26"/>
          <w:u w:val="single"/>
        </w:rPr>
        <w:t xml:space="preserve"> </w:t>
      </w:r>
      <w:r w:rsidRPr="00251487">
        <w:rPr>
          <w:rFonts w:cstheme="minorHAnsi"/>
          <w:b/>
          <w:bCs/>
          <w:i/>
          <w:iCs/>
          <w:color w:val="343138"/>
          <w:sz w:val="26"/>
          <w:szCs w:val="26"/>
          <w:u w:val="single"/>
        </w:rPr>
        <w:t>order</w:t>
      </w:r>
      <w:r w:rsidRPr="00251487">
        <w:rPr>
          <w:rFonts w:cstheme="minorHAnsi"/>
          <w:b/>
          <w:bCs/>
          <w:i/>
          <w:iCs/>
          <w:color w:val="343138"/>
          <w:spacing w:val="22"/>
          <w:sz w:val="26"/>
          <w:szCs w:val="26"/>
          <w:u w:val="single"/>
        </w:rPr>
        <w:t xml:space="preserve"> </w:t>
      </w:r>
      <w:r w:rsidRPr="00251487">
        <w:rPr>
          <w:rFonts w:cstheme="minorHAnsi"/>
          <w:b/>
          <w:bCs/>
          <w:i/>
          <w:iCs/>
          <w:color w:val="242128"/>
          <w:sz w:val="26"/>
          <w:szCs w:val="26"/>
          <w:u w:val="single"/>
        </w:rPr>
        <w:t>after</w:t>
      </w:r>
      <w:r w:rsidRPr="00251487">
        <w:rPr>
          <w:rFonts w:cstheme="minorHAnsi"/>
          <w:b/>
          <w:bCs/>
          <w:i/>
          <w:iCs/>
          <w:color w:val="242128"/>
          <w:spacing w:val="26"/>
          <w:sz w:val="26"/>
          <w:szCs w:val="26"/>
          <w:u w:val="single"/>
        </w:rPr>
        <w:t xml:space="preserve"> </w:t>
      </w:r>
      <w:r w:rsidRPr="00251487">
        <w:rPr>
          <w:rFonts w:cstheme="minorHAnsi"/>
          <w:b/>
          <w:bCs/>
          <w:i/>
          <w:iCs/>
          <w:color w:val="242128"/>
          <w:sz w:val="26"/>
          <w:szCs w:val="26"/>
          <w:u w:val="single"/>
        </w:rPr>
        <w:t>removing</w:t>
      </w:r>
      <w:r w:rsidRPr="00251487">
        <w:rPr>
          <w:rFonts w:cstheme="minorHAnsi"/>
          <w:b/>
          <w:bCs/>
          <w:i/>
          <w:iCs/>
          <w:color w:val="242128"/>
          <w:spacing w:val="6"/>
          <w:sz w:val="26"/>
          <w:szCs w:val="26"/>
          <w:u w:val="single"/>
        </w:rPr>
        <w:t xml:space="preserve"> </w:t>
      </w:r>
      <w:r w:rsidRPr="00251487">
        <w:rPr>
          <w:rFonts w:cstheme="minorHAnsi"/>
          <w:b/>
          <w:bCs/>
          <w:i/>
          <w:iCs/>
          <w:color w:val="343138"/>
          <w:sz w:val="26"/>
          <w:szCs w:val="26"/>
          <w:u w:val="single"/>
        </w:rPr>
        <w:t>the</w:t>
      </w:r>
      <w:r w:rsidRPr="00251487">
        <w:rPr>
          <w:rFonts w:cstheme="minorHAnsi"/>
          <w:b/>
          <w:bCs/>
          <w:i/>
          <w:iCs/>
          <w:color w:val="343138"/>
          <w:spacing w:val="9"/>
          <w:sz w:val="26"/>
          <w:szCs w:val="26"/>
          <w:u w:val="single"/>
        </w:rPr>
        <w:t xml:space="preserve"> </w:t>
      </w:r>
      <w:r w:rsidRPr="00251487">
        <w:rPr>
          <w:rFonts w:cstheme="minorHAnsi"/>
          <w:b/>
          <w:bCs/>
          <w:i/>
          <w:iCs/>
          <w:color w:val="343138"/>
          <w:sz w:val="26"/>
          <w:szCs w:val="26"/>
          <w:u w:val="single"/>
        </w:rPr>
        <w:t>blank</w:t>
      </w:r>
      <w:r w:rsidRPr="00251487">
        <w:rPr>
          <w:rFonts w:cstheme="minorHAnsi"/>
          <w:b/>
          <w:bCs/>
          <w:i/>
          <w:iCs/>
          <w:color w:val="343138"/>
          <w:spacing w:val="22"/>
          <w:sz w:val="26"/>
          <w:szCs w:val="26"/>
          <w:u w:val="single"/>
        </w:rPr>
        <w:t xml:space="preserve"> </w:t>
      </w:r>
      <w:r w:rsidRPr="00251487">
        <w:rPr>
          <w:rFonts w:cstheme="minorHAnsi"/>
          <w:b/>
          <w:bCs/>
          <w:i/>
          <w:iCs/>
          <w:color w:val="343138"/>
          <w:sz w:val="26"/>
          <w:szCs w:val="26"/>
          <w:u w:val="single"/>
        </w:rPr>
        <w:t>slots.</w:t>
      </w:r>
      <w:r w:rsidRPr="00251487">
        <w:rPr>
          <w:rFonts w:cstheme="minorHAnsi"/>
          <w:b/>
          <w:bCs/>
          <w:i/>
          <w:iCs/>
          <w:color w:val="343138"/>
          <w:spacing w:val="13"/>
          <w:sz w:val="26"/>
          <w:szCs w:val="26"/>
          <w:u w:val="single"/>
        </w:rPr>
        <w:t xml:space="preserve"> </w:t>
      </w:r>
      <w:r w:rsidRPr="00251487">
        <w:rPr>
          <w:rFonts w:cstheme="minorHAnsi"/>
          <w:b/>
          <w:bCs/>
          <w:i/>
          <w:iCs/>
          <w:color w:val="343138"/>
          <w:sz w:val="26"/>
          <w:szCs w:val="26"/>
          <w:u w:val="single"/>
        </w:rPr>
        <w:t>This</w:t>
      </w:r>
      <w:r w:rsidRPr="00251487">
        <w:rPr>
          <w:rFonts w:cstheme="minorHAnsi"/>
          <w:b/>
          <w:bCs/>
          <w:i/>
          <w:iCs/>
          <w:color w:val="343138"/>
          <w:spacing w:val="15"/>
          <w:sz w:val="26"/>
          <w:szCs w:val="26"/>
          <w:u w:val="single"/>
        </w:rPr>
        <w:t xml:space="preserve"> </w:t>
      </w:r>
      <w:r w:rsidRPr="00251487">
        <w:rPr>
          <w:rFonts w:cstheme="minorHAnsi"/>
          <w:b/>
          <w:bCs/>
          <w:i/>
          <w:iCs/>
          <w:color w:val="343138"/>
          <w:sz w:val="26"/>
          <w:szCs w:val="26"/>
          <w:u w:val="single"/>
        </w:rPr>
        <w:t>is</w:t>
      </w:r>
      <w:r w:rsidRPr="00251487">
        <w:rPr>
          <w:rFonts w:cstheme="minorHAnsi"/>
          <w:b/>
          <w:bCs/>
          <w:i/>
          <w:iCs/>
          <w:color w:val="343138"/>
          <w:spacing w:val="7"/>
          <w:sz w:val="26"/>
          <w:szCs w:val="26"/>
          <w:u w:val="single"/>
        </w:rPr>
        <w:t xml:space="preserve"> </w:t>
      </w:r>
      <w:r w:rsidRPr="00251487">
        <w:rPr>
          <w:rFonts w:cstheme="minorHAnsi"/>
          <w:b/>
          <w:bCs/>
          <w:i/>
          <w:iCs/>
          <w:color w:val="343138"/>
          <w:sz w:val="26"/>
          <w:szCs w:val="26"/>
          <w:u w:val="single"/>
        </w:rPr>
        <w:t>in</w:t>
      </w:r>
      <w:r w:rsidRPr="00251487">
        <w:rPr>
          <w:rFonts w:cstheme="minorHAnsi"/>
          <w:b/>
          <w:bCs/>
          <w:i/>
          <w:iCs/>
          <w:color w:val="343138"/>
          <w:spacing w:val="10"/>
          <w:sz w:val="26"/>
          <w:szCs w:val="26"/>
          <w:u w:val="single"/>
        </w:rPr>
        <w:t xml:space="preserve"> </w:t>
      </w:r>
      <w:r w:rsidRPr="00251487">
        <w:rPr>
          <w:rFonts w:cstheme="minorHAnsi"/>
          <w:b/>
          <w:bCs/>
          <w:i/>
          <w:iCs/>
          <w:color w:val="343138"/>
          <w:sz w:val="26"/>
          <w:szCs w:val="26"/>
          <w:u w:val="single"/>
        </w:rPr>
        <w:t>the</w:t>
      </w:r>
      <w:r w:rsidRPr="00251487">
        <w:rPr>
          <w:rFonts w:cstheme="minorHAnsi"/>
          <w:b/>
          <w:bCs/>
          <w:i/>
          <w:iCs/>
          <w:color w:val="343138"/>
          <w:spacing w:val="9"/>
          <w:sz w:val="26"/>
          <w:szCs w:val="26"/>
          <w:u w:val="single"/>
        </w:rPr>
        <w:t xml:space="preserve"> </w:t>
      </w:r>
      <w:r w:rsidRPr="00251487">
        <w:rPr>
          <w:rFonts w:cstheme="minorHAnsi"/>
          <w:b/>
          <w:bCs/>
          <w:i/>
          <w:iCs/>
          <w:color w:val="343138"/>
          <w:sz w:val="26"/>
          <w:szCs w:val="26"/>
          <w:u w:val="single"/>
        </w:rPr>
        <w:t>light of</w:t>
      </w:r>
      <w:r w:rsidRPr="00251487">
        <w:rPr>
          <w:rFonts w:cstheme="minorHAnsi"/>
          <w:b/>
          <w:bCs/>
          <w:i/>
          <w:iCs/>
          <w:color w:val="343138"/>
          <w:spacing w:val="36"/>
          <w:sz w:val="26"/>
          <w:szCs w:val="26"/>
          <w:u w:val="single"/>
        </w:rPr>
        <w:t xml:space="preserve"> </w:t>
      </w:r>
      <w:r w:rsidRPr="00251487">
        <w:rPr>
          <w:rFonts w:cstheme="minorHAnsi"/>
          <w:b/>
          <w:bCs/>
          <w:i/>
          <w:iCs/>
          <w:color w:val="242128"/>
          <w:sz w:val="26"/>
          <w:szCs w:val="26"/>
          <w:u w:val="single"/>
        </w:rPr>
        <w:t>the</w:t>
      </w:r>
      <w:r w:rsidRPr="00251487">
        <w:rPr>
          <w:rFonts w:cstheme="minorHAnsi"/>
          <w:b/>
          <w:bCs/>
          <w:i/>
          <w:iCs/>
          <w:color w:val="242128"/>
          <w:spacing w:val="6"/>
          <w:sz w:val="26"/>
          <w:szCs w:val="26"/>
          <w:u w:val="single"/>
        </w:rPr>
        <w:t xml:space="preserve"> </w:t>
      </w:r>
      <w:r w:rsidRPr="00251487">
        <w:rPr>
          <w:rFonts w:cstheme="minorHAnsi"/>
          <w:b/>
          <w:bCs/>
          <w:i/>
          <w:iCs/>
          <w:color w:val="343138"/>
          <w:sz w:val="26"/>
          <w:szCs w:val="26"/>
          <w:u w:val="single"/>
        </w:rPr>
        <w:t>decision</w:t>
      </w:r>
      <w:r w:rsidRPr="00251487">
        <w:rPr>
          <w:rFonts w:cstheme="minorHAnsi"/>
          <w:b/>
          <w:bCs/>
          <w:i/>
          <w:iCs/>
          <w:color w:val="343138"/>
          <w:spacing w:val="22"/>
          <w:sz w:val="26"/>
          <w:szCs w:val="26"/>
          <w:u w:val="single"/>
        </w:rPr>
        <w:t xml:space="preserve"> </w:t>
      </w:r>
      <w:r w:rsidRPr="00251487">
        <w:rPr>
          <w:rFonts w:cstheme="minorHAnsi"/>
          <w:b/>
          <w:bCs/>
          <w:i/>
          <w:iCs/>
          <w:color w:val="343138"/>
          <w:sz w:val="26"/>
          <w:szCs w:val="26"/>
          <w:u w:val="single"/>
        </w:rPr>
        <w:t>of</w:t>
      </w:r>
      <w:r w:rsidRPr="00251487">
        <w:rPr>
          <w:rFonts w:cstheme="minorHAnsi"/>
          <w:b/>
          <w:bCs/>
          <w:i/>
          <w:iCs/>
          <w:color w:val="343138"/>
          <w:spacing w:val="40"/>
          <w:sz w:val="26"/>
          <w:szCs w:val="26"/>
          <w:u w:val="single"/>
        </w:rPr>
        <w:t xml:space="preserve"> </w:t>
      </w:r>
      <w:r w:rsidRPr="00251487">
        <w:rPr>
          <w:rFonts w:cstheme="minorHAnsi"/>
          <w:b/>
          <w:bCs/>
          <w:i/>
          <w:iCs/>
          <w:color w:val="343138"/>
          <w:sz w:val="26"/>
          <w:szCs w:val="26"/>
          <w:u w:val="single"/>
        </w:rPr>
        <w:t>the</w:t>
      </w:r>
      <w:r w:rsidRPr="00251487">
        <w:rPr>
          <w:rFonts w:cstheme="minorHAnsi"/>
          <w:b/>
          <w:bCs/>
          <w:i/>
          <w:iCs/>
          <w:color w:val="343138"/>
          <w:spacing w:val="-5"/>
          <w:sz w:val="26"/>
          <w:szCs w:val="26"/>
          <w:u w:val="single"/>
        </w:rPr>
        <w:t xml:space="preserve"> </w:t>
      </w:r>
      <w:r w:rsidRPr="00251487">
        <w:rPr>
          <w:rFonts w:cstheme="minorHAnsi"/>
          <w:b/>
          <w:bCs/>
          <w:i/>
          <w:iCs/>
          <w:color w:val="343138"/>
          <w:sz w:val="26"/>
          <w:szCs w:val="26"/>
          <w:u w:val="single"/>
        </w:rPr>
        <w:t>Hon'ble</w:t>
      </w:r>
      <w:r w:rsidRPr="00251487">
        <w:rPr>
          <w:rFonts w:cstheme="minorHAnsi"/>
          <w:b/>
          <w:bCs/>
          <w:i/>
          <w:iCs/>
          <w:color w:val="343138"/>
          <w:spacing w:val="23"/>
          <w:sz w:val="26"/>
          <w:szCs w:val="26"/>
          <w:u w:val="single"/>
        </w:rPr>
        <w:t xml:space="preserve"> </w:t>
      </w:r>
      <w:r w:rsidRPr="00251487">
        <w:rPr>
          <w:rFonts w:cstheme="minorHAnsi"/>
          <w:b/>
          <w:bCs/>
          <w:i/>
          <w:iCs/>
          <w:color w:val="343138"/>
          <w:sz w:val="26"/>
          <w:szCs w:val="26"/>
          <w:u w:val="single"/>
        </w:rPr>
        <w:t>Apex</w:t>
      </w:r>
      <w:r w:rsidRPr="00251487">
        <w:rPr>
          <w:rFonts w:cstheme="minorHAnsi"/>
          <w:b/>
          <w:bCs/>
          <w:i/>
          <w:iCs/>
          <w:color w:val="343138"/>
          <w:spacing w:val="28"/>
          <w:sz w:val="26"/>
          <w:szCs w:val="26"/>
          <w:u w:val="single"/>
        </w:rPr>
        <w:t xml:space="preserve"> </w:t>
      </w:r>
      <w:r w:rsidRPr="00251487">
        <w:rPr>
          <w:rFonts w:cstheme="minorHAnsi"/>
          <w:b/>
          <w:bCs/>
          <w:i/>
          <w:iCs/>
          <w:color w:val="343138"/>
          <w:sz w:val="26"/>
          <w:szCs w:val="26"/>
          <w:u w:val="single"/>
        </w:rPr>
        <w:t>Court</w:t>
      </w:r>
      <w:r w:rsidRPr="00251487">
        <w:rPr>
          <w:rFonts w:cstheme="minorHAnsi"/>
          <w:b/>
          <w:bCs/>
          <w:i/>
          <w:iCs/>
          <w:color w:val="343138"/>
          <w:spacing w:val="10"/>
          <w:sz w:val="26"/>
          <w:szCs w:val="26"/>
          <w:u w:val="single"/>
        </w:rPr>
        <w:t xml:space="preserve"> </w:t>
      </w:r>
      <w:r w:rsidRPr="00251487">
        <w:rPr>
          <w:rFonts w:cstheme="minorHAnsi"/>
          <w:b/>
          <w:bCs/>
          <w:i/>
          <w:iCs/>
          <w:color w:val="343138"/>
          <w:sz w:val="26"/>
          <w:szCs w:val="26"/>
          <w:u w:val="single"/>
        </w:rPr>
        <w:t>in</w:t>
      </w:r>
      <w:r w:rsidRPr="00251487">
        <w:rPr>
          <w:rFonts w:cstheme="minorHAnsi"/>
          <w:b/>
          <w:bCs/>
          <w:i/>
          <w:iCs/>
          <w:color w:val="343138"/>
          <w:spacing w:val="39"/>
          <w:sz w:val="26"/>
          <w:szCs w:val="26"/>
          <w:u w:val="single"/>
        </w:rPr>
        <w:t xml:space="preserve"> </w:t>
      </w:r>
      <w:r w:rsidRPr="00251487">
        <w:rPr>
          <w:rFonts w:cstheme="minorHAnsi"/>
          <w:b/>
          <w:bCs/>
          <w:i/>
          <w:iCs/>
          <w:color w:val="343138"/>
          <w:sz w:val="26"/>
          <w:szCs w:val="26"/>
          <w:u w:val="single"/>
        </w:rPr>
        <w:t>the</w:t>
      </w:r>
      <w:r w:rsidRPr="00251487">
        <w:rPr>
          <w:rFonts w:cstheme="minorHAnsi"/>
          <w:b/>
          <w:bCs/>
          <w:i/>
          <w:iCs/>
          <w:color w:val="343138"/>
          <w:spacing w:val="7"/>
          <w:sz w:val="26"/>
          <w:szCs w:val="26"/>
          <w:u w:val="single"/>
        </w:rPr>
        <w:t xml:space="preserve"> </w:t>
      </w:r>
      <w:proofErr w:type="spellStart"/>
      <w:r w:rsidRPr="00251487">
        <w:rPr>
          <w:rFonts w:cstheme="minorHAnsi"/>
          <w:b/>
          <w:bCs/>
          <w:i/>
          <w:iCs/>
          <w:color w:val="343138"/>
          <w:sz w:val="26"/>
          <w:szCs w:val="26"/>
          <w:u w:val="single"/>
        </w:rPr>
        <w:t>Meghachandra</w:t>
      </w:r>
      <w:proofErr w:type="spellEnd"/>
      <w:r w:rsidRPr="00251487">
        <w:rPr>
          <w:rFonts w:cstheme="minorHAnsi"/>
          <w:b/>
          <w:bCs/>
          <w:i/>
          <w:iCs/>
          <w:color w:val="343138"/>
          <w:spacing w:val="38"/>
          <w:sz w:val="26"/>
          <w:szCs w:val="26"/>
          <w:u w:val="single"/>
        </w:rPr>
        <w:t xml:space="preserve"> </w:t>
      </w:r>
      <w:r w:rsidRPr="00251487">
        <w:rPr>
          <w:rFonts w:cstheme="minorHAnsi"/>
          <w:b/>
          <w:bCs/>
          <w:i/>
          <w:iCs/>
          <w:color w:val="343138"/>
          <w:sz w:val="26"/>
          <w:szCs w:val="26"/>
          <w:u w:val="single"/>
        </w:rPr>
        <w:t>case</w:t>
      </w:r>
      <w:r w:rsidRPr="00251487">
        <w:rPr>
          <w:rFonts w:cstheme="minorHAnsi"/>
          <w:b/>
          <w:bCs/>
          <w:i/>
          <w:iCs/>
          <w:color w:val="343138"/>
          <w:spacing w:val="3"/>
          <w:sz w:val="26"/>
          <w:szCs w:val="26"/>
          <w:u w:val="single"/>
        </w:rPr>
        <w:t xml:space="preserve"> </w:t>
      </w:r>
      <w:r w:rsidRPr="00251487">
        <w:rPr>
          <w:rFonts w:cstheme="minorHAnsi"/>
          <w:b/>
          <w:bCs/>
          <w:i/>
          <w:iCs/>
          <w:color w:val="343138"/>
          <w:sz w:val="26"/>
          <w:szCs w:val="26"/>
          <w:u w:val="single"/>
        </w:rPr>
        <w:t>and</w:t>
      </w:r>
      <w:r w:rsidRPr="00251487">
        <w:rPr>
          <w:rFonts w:cstheme="minorHAnsi"/>
          <w:b/>
          <w:bCs/>
          <w:i/>
          <w:iCs/>
          <w:color w:val="343138"/>
          <w:spacing w:val="-12"/>
          <w:sz w:val="26"/>
          <w:szCs w:val="26"/>
          <w:u w:val="single"/>
        </w:rPr>
        <w:t xml:space="preserve"> </w:t>
      </w:r>
      <w:r w:rsidRPr="00251487">
        <w:rPr>
          <w:rFonts w:cstheme="minorHAnsi"/>
          <w:b/>
          <w:bCs/>
          <w:i/>
          <w:iCs/>
          <w:color w:val="343138"/>
          <w:sz w:val="26"/>
          <w:szCs w:val="26"/>
          <w:u w:val="single"/>
        </w:rPr>
        <w:t>as</w:t>
      </w:r>
      <w:r w:rsidRPr="00251487">
        <w:rPr>
          <w:rFonts w:cstheme="minorHAnsi"/>
          <w:b/>
          <w:bCs/>
          <w:i/>
          <w:iCs/>
          <w:color w:val="343138"/>
          <w:spacing w:val="-1"/>
          <w:sz w:val="26"/>
          <w:szCs w:val="26"/>
          <w:u w:val="single"/>
        </w:rPr>
        <w:t xml:space="preserve"> </w:t>
      </w:r>
      <w:r w:rsidRPr="00251487">
        <w:rPr>
          <w:rFonts w:cstheme="minorHAnsi"/>
          <w:b/>
          <w:bCs/>
          <w:i/>
          <w:iCs/>
          <w:color w:val="343138"/>
          <w:sz w:val="26"/>
          <w:szCs w:val="26"/>
          <w:u w:val="single"/>
        </w:rPr>
        <w:t>per</w:t>
      </w:r>
      <w:r w:rsidRPr="00251487">
        <w:rPr>
          <w:rFonts w:cstheme="minorHAnsi"/>
          <w:b/>
          <w:bCs/>
          <w:i/>
          <w:iCs/>
          <w:color w:val="343138"/>
          <w:spacing w:val="-9"/>
          <w:sz w:val="26"/>
          <w:szCs w:val="26"/>
          <w:u w:val="single"/>
        </w:rPr>
        <w:t xml:space="preserve"> </w:t>
      </w:r>
      <w:r w:rsidRPr="00251487">
        <w:rPr>
          <w:rFonts w:cstheme="minorHAnsi"/>
          <w:b/>
          <w:bCs/>
          <w:i/>
          <w:iCs/>
          <w:color w:val="343138"/>
          <w:sz w:val="26"/>
          <w:szCs w:val="26"/>
          <w:u w:val="single"/>
        </w:rPr>
        <w:t>legal</w:t>
      </w:r>
      <w:r w:rsidRPr="00251487">
        <w:rPr>
          <w:rFonts w:cstheme="minorHAnsi"/>
          <w:b/>
          <w:bCs/>
          <w:i/>
          <w:iCs/>
          <w:color w:val="343138"/>
          <w:spacing w:val="-5"/>
          <w:sz w:val="26"/>
          <w:szCs w:val="26"/>
          <w:u w:val="single"/>
        </w:rPr>
        <w:t xml:space="preserve"> </w:t>
      </w:r>
      <w:r w:rsidRPr="00251487">
        <w:rPr>
          <w:rFonts w:cstheme="minorHAnsi"/>
          <w:b/>
          <w:bCs/>
          <w:i/>
          <w:iCs/>
          <w:color w:val="343138"/>
          <w:sz w:val="26"/>
          <w:szCs w:val="26"/>
          <w:u w:val="single"/>
        </w:rPr>
        <w:t>opinion.</w:t>
      </w:r>
    </w:p>
    <w:p w14:paraId="79EDF7B2" w14:textId="77777777" w:rsidR="009F7552" w:rsidRPr="00251487" w:rsidRDefault="009F7552" w:rsidP="009F7552">
      <w:pPr>
        <w:kinsoku w:val="0"/>
        <w:overflowPunct w:val="0"/>
        <w:autoSpaceDE w:val="0"/>
        <w:autoSpaceDN w:val="0"/>
        <w:adjustRightInd w:val="0"/>
        <w:spacing w:after="0" w:line="240" w:lineRule="auto"/>
        <w:ind w:left="1418" w:hanging="851"/>
        <w:rPr>
          <w:rFonts w:cstheme="minorHAnsi"/>
          <w:sz w:val="26"/>
          <w:szCs w:val="26"/>
        </w:rPr>
      </w:pPr>
    </w:p>
    <w:p w14:paraId="39446A6A" w14:textId="40CF74D8" w:rsidR="009F7552" w:rsidRPr="00251487" w:rsidRDefault="009F7552" w:rsidP="009F7552">
      <w:pPr>
        <w:numPr>
          <w:ilvl w:val="0"/>
          <w:numId w:val="2"/>
        </w:numPr>
        <w:tabs>
          <w:tab w:val="left" w:pos="530"/>
        </w:tabs>
        <w:kinsoku w:val="0"/>
        <w:overflowPunct w:val="0"/>
        <w:autoSpaceDE w:val="0"/>
        <w:autoSpaceDN w:val="0"/>
        <w:adjustRightInd w:val="0"/>
        <w:spacing w:after="0" w:line="240" w:lineRule="auto"/>
        <w:ind w:left="1418" w:right="111" w:hanging="851"/>
        <w:jc w:val="both"/>
        <w:rPr>
          <w:rFonts w:cstheme="minorHAnsi"/>
          <w:color w:val="343138"/>
          <w:sz w:val="26"/>
          <w:szCs w:val="26"/>
        </w:rPr>
      </w:pPr>
      <w:r w:rsidRPr="00251487">
        <w:rPr>
          <w:rFonts w:cstheme="minorHAnsi"/>
          <w:color w:val="242128"/>
          <w:sz w:val="26"/>
          <w:szCs w:val="26"/>
        </w:rPr>
        <w:t>Thereafter</w:t>
      </w:r>
      <w:r w:rsidRPr="00251487">
        <w:rPr>
          <w:rFonts w:cstheme="minorHAnsi"/>
          <w:color w:val="4B464D"/>
          <w:sz w:val="26"/>
          <w:szCs w:val="26"/>
        </w:rPr>
        <w:t>,</w:t>
      </w:r>
      <w:r w:rsidRPr="00251487">
        <w:rPr>
          <w:rFonts w:cstheme="minorHAnsi"/>
          <w:color w:val="4B464D"/>
          <w:spacing w:val="56"/>
          <w:sz w:val="26"/>
          <w:szCs w:val="26"/>
        </w:rPr>
        <w:t xml:space="preserve"> </w:t>
      </w:r>
      <w:r w:rsidRPr="00251487">
        <w:rPr>
          <w:rFonts w:cstheme="minorHAnsi"/>
          <w:color w:val="343138"/>
          <w:sz w:val="26"/>
          <w:szCs w:val="26"/>
        </w:rPr>
        <w:t>the</w:t>
      </w:r>
      <w:r w:rsidRPr="00251487">
        <w:rPr>
          <w:rFonts w:cstheme="minorHAnsi"/>
          <w:color w:val="343138"/>
          <w:spacing w:val="37"/>
          <w:sz w:val="26"/>
          <w:szCs w:val="26"/>
        </w:rPr>
        <w:t xml:space="preserve"> </w:t>
      </w:r>
      <w:r w:rsidRPr="00251487">
        <w:rPr>
          <w:rFonts w:cstheme="minorHAnsi"/>
          <w:color w:val="343138"/>
          <w:sz w:val="26"/>
          <w:szCs w:val="26"/>
        </w:rPr>
        <w:t>names</w:t>
      </w:r>
      <w:r w:rsidRPr="00251487">
        <w:rPr>
          <w:rFonts w:cstheme="minorHAnsi"/>
          <w:color w:val="343138"/>
          <w:spacing w:val="40"/>
          <w:sz w:val="26"/>
          <w:szCs w:val="26"/>
        </w:rPr>
        <w:t xml:space="preserve"> </w:t>
      </w:r>
      <w:r w:rsidRPr="00251487">
        <w:rPr>
          <w:rFonts w:cstheme="minorHAnsi"/>
          <w:i/>
          <w:iCs/>
          <w:color w:val="343138"/>
          <w:sz w:val="26"/>
          <w:szCs w:val="26"/>
        </w:rPr>
        <w:t>of</w:t>
      </w:r>
      <w:r w:rsidRPr="00251487">
        <w:rPr>
          <w:rFonts w:cstheme="minorHAnsi"/>
          <w:i/>
          <w:iCs/>
          <w:color w:val="343138"/>
          <w:spacing w:val="58"/>
          <w:sz w:val="26"/>
          <w:szCs w:val="26"/>
        </w:rPr>
        <w:t xml:space="preserve"> </w:t>
      </w:r>
      <w:r w:rsidRPr="00251487">
        <w:rPr>
          <w:rFonts w:cstheme="minorHAnsi"/>
          <w:color w:val="343138"/>
          <w:sz w:val="26"/>
          <w:szCs w:val="26"/>
        </w:rPr>
        <w:t>Officers</w:t>
      </w:r>
      <w:r w:rsidRPr="00251487">
        <w:rPr>
          <w:rFonts w:cstheme="minorHAnsi"/>
          <w:color w:val="343138"/>
          <w:spacing w:val="54"/>
          <w:sz w:val="26"/>
          <w:szCs w:val="26"/>
        </w:rPr>
        <w:t xml:space="preserve"> </w:t>
      </w:r>
      <w:r w:rsidRPr="00251487">
        <w:rPr>
          <w:rFonts w:cstheme="minorHAnsi"/>
          <w:color w:val="343138"/>
          <w:sz w:val="26"/>
          <w:szCs w:val="26"/>
        </w:rPr>
        <w:t>who</w:t>
      </w:r>
      <w:r w:rsidRPr="00251487">
        <w:rPr>
          <w:rFonts w:cstheme="minorHAnsi"/>
          <w:color w:val="343138"/>
          <w:spacing w:val="40"/>
          <w:sz w:val="26"/>
          <w:szCs w:val="26"/>
        </w:rPr>
        <w:t xml:space="preserve"> </w:t>
      </w:r>
      <w:r w:rsidRPr="00251487">
        <w:rPr>
          <w:rFonts w:cstheme="minorHAnsi"/>
          <w:color w:val="343138"/>
          <w:sz w:val="26"/>
          <w:szCs w:val="26"/>
        </w:rPr>
        <w:t>were</w:t>
      </w:r>
      <w:r w:rsidRPr="00251487">
        <w:rPr>
          <w:rFonts w:cstheme="minorHAnsi"/>
          <w:color w:val="343138"/>
          <w:spacing w:val="40"/>
          <w:sz w:val="26"/>
          <w:szCs w:val="26"/>
        </w:rPr>
        <w:t xml:space="preserve"> </w:t>
      </w:r>
      <w:r w:rsidRPr="00251487">
        <w:rPr>
          <w:rFonts w:cstheme="minorHAnsi"/>
          <w:color w:val="343138"/>
          <w:sz w:val="26"/>
          <w:szCs w:val="26"/>
        </w:rPr>
        <w:t>promoted/appointed</w:t>
      </w:r>
      <w:r w:rsidRPr="00251487">
        <w:rPr>
          <w:rFonts w:cstheme="minorHAnsi"/>
          <w:color w:val="343138"/>
          <w:spacing w:val="33"/>
          <w:sz w:val="26"/>
          <w:szCs w:val="26"/>
        </w:rPr>
        <w:t xml:space="preserve"> </w:t>
      </w:r>
      <w:r w:rsidRPr="00251487">
        <w:rPr>
          <w:rFonts w:cstheme="minorHAnsi"/>
          <w:color w:val="343138"/>
          <w:sz w:val="26"/>
          <w:szCs w:val="26"/>
        </w:rPr>
        <w:t>on</w:t>
      </w:r>
      <w:r w:rsidRPr="00251487">
        <w:rPr>
          <w:rFonts w:cstheme="minorHAnsi"/>
          <w:color w:val="343138"/>
          <w:spacing w:val="40"/>
          <w:sz w:val="26"/>
          <w:szCs w:val="26"/>
        </w:rPr>
        <w:t xml:space="preserve"> </w:t>
      </w:r>
      <w:r w:rsidRPr="00251487">
        <w:rPr>
          <w:rFonts w:cstheme="minorHAnsi"/>
          <w:color w:val="242128"/>
          <w:sz w:val="26"/>
          <w:szCs w:val="26"/>
        </w:rPr>
        <w:t>regular</w:t>
      </w:r>
      <w:r w:rsidRPr="00251487">
        <w:rPr>
          <w:rFonts w:cstheme="minorHAnsi"/>
          <w:color w:val="242128"/>
          <w:spacing w:val="48"/>
          <w:sz w:val="26"/>
          <w:szCs w:val="26"/>
        </w:rPr>
        <w:t xml:space="preserve"> </w:t>
      </w:r>
      <w:r w:rsidRPr="00251487">
        <w:rPr>
          <w:rFonts w:cstheme="minorHAnsi"/>
          <w:color w:val="343138"/>
          <w:sz w:val="26"/>
          <w:szCs w:val="26"/>
        </w:rPr>
        <w:t>basis</w:t>
      </w:r>
      <w:r w:rsidRPr="00251487">
        <w:rPr>
          <w:rFonts w:cstheme="minorHAnsi"/>
          <w:color w:val="343138"/>
          <w:spacing w:val="51"/>
          <w:sz w:val="26"/>
          <w:szCs w:val="26"/>
        </w:rPr>
        <w:t xml:space="preserve"> </w:t>
      </w:r>
      <w:r w:rsidRPr="00251487">
        <w:rPr>
          <w:rFonts w:cstheme="minorHAnsi"/>
          <w:color w:val="343138"/>
          <w:sz w:val="26"/>
          <w:szCs w:val="26"/>
        </w:rPr>
        <w:t>after</w:t>
      </w:r>
      <w:r w:rsidRPr="00251487">
        <w:rPr>
          <w:rFonts w:cstheme="minorHAnsi"/>
          <w:color w:val="343138"/>
          <w:spacing w:val="53"/>
          <w:sz w:val="26"/>
          <w:szCs w:val="26"/>
        </w:rPr>
        <w:t xml:space="preserve"> </w:t>
      </w:r>
      <w:r w:rsidRPr="00251487">
        <w:rPr>
          <w:rFonts w:cstheme="minorHAnsi"/>
          <w:color w:val="343138"/>
          <w:sz w:val="26"/>
          <w:szCs w:val="26"/>
        </w:rPr>
        <w:t>the</w:t>
      </w:r>
      <w:r w:rsidRPr="00251487">
        <w:rPr>
          <w:rFonts w:cstheme="minorHAnsi"/>
          <w:color w:val="343138"/>
          <w:spacing w:val="40"/>
          <w:sz w:val="26"/>
          <w:szCs w:val="26"/>
        </w:rPr>
        <w:t xml:space="preserve"> </w:t>
      </w:r>
      <w:r w:rsidRPr="00251487">
        <w:rPr>
          <w:rFonts w:cstheme="minorHAnsi"/>
          <w:color w:val="343138"/>
          <w:sz w:val="26"/>
          <w:szCs w:val="26"/>
        </w:rPr>
        <w:t xml:space="preserve">Officers </w:t>
      </w:r>
      <w:r w:rsidRPr="00251487">
        <w:rPr>
          <w:rFonts w:cstheme="minorHAnsi"/>
          <w:b/>
          <w:bCs/>
          <w:i/>
          <w:iCs/>
          <w:color w:val="343138"/>
          <w:sz w:val="26"/>
          <w:szCs w:val="26"/>
          <w:u w:val="single"/>
        </w:rPr>
        <w:t>enlisted</w:t>
      </w:r>
      <w:r w:rsidRPr="00251487">
        <w:rPr>
          <w:rFonts w:cstheme="minorHAnsi"/>
          <w:b/>
          <w:bCs/>
          <w:i/>
          <w:iCs/>
          <w:color w:val="343138"/>
          <w:spacing w:val="12"/>
          <w:sz w:val="26"/>
          <w:szCs w:val="26"/>
          <w:u w:val="single"/>
        </w:rPr>
        <w:t xml:space="preserve"> </w:t>
      </w:r>
      <w:r w:rsidRPr="00251487">
        <w:rPr>
          <w:rFonts w:cstheme="minorHAnsi"/>
          <w:b/>
          <w:bCs/>
          <w:i/>
          <w:iCs/>
          <w:color w:val="343138"/>
          <w:sz w:val="26"/>
          <w:szCs w:val="26"/>
          <w:u w:val="single"/>
        </w:rPr>
        <w:t>in</w:t>
      </w:r>
      <w:r w:rsidRPr="00251487">
        <w:rPr>
          <w:rFonts w:cstheme="minorHAnsi"/>
          <w:b/>
          <w:bCs/>
          <w:i/>
          <w:iCs/>
          <w:color w:val="343138"/>
          <w:spacing w:val="14"/>
          <w:sz w:val="26"/>
          <w:szCs w:val="26"/>
          <w:u w:val="single"/>
        </w:rPr>
        <w:t xml:space="preserve"> </w:t>
      </w:r>
      <w:r w:rsidRPr="00251487">
        <w:rPr>
          <w:rFonts w:cstheme="minorHAnsi"/>
          <w:b/>
          <w:bCs/>
          <w:i/>
          <w:iCs/>
          <w:color w:val="343138"/>
          <w:sz w:val="26"/>
          <w:szCs w:val="26"/>
          <w:u w:val="single"/>
        </w:rPr>
        <w:t>the</w:t>
      </w:r>
      <w:r w:rsidRPr="00251487">
        <w:rPr>
          <w:rFonts w:cstheme="minorHAnsi"/>
          <w:b/>
          <w:bCs/>
          <w:i/>
          <w:iCs/>
          <w:color w:val="343138"/>
          <w:spacing w:val="-17"/>
          <w:sz w:val="26"/>
          <w:szCs w:val="26"/>
          <w:u w:val="single"/>
        </w:rPr>
        <w:t xml:space="preserve"> </w:t>
      </w:r>
      <w:r w:rsidRPr="00251487">
        <w:rPr>
          <w:rFonts w:cstheme="minorHAnsi"/>
          <w:b/>
          <w:bCs/>
          <w:i/>
          <w:iCs/>
          <w:color w:val="343138"/>
          <w:sz w:val="26"/>
          <w:szCs w:val="26"/>
          <w:u w:val="single"/>
        </w:rPr>
        <w:t>seniority</w:t>
      </w:r>
      <w:r w:rsidRPr="00251487">
        <w:rPr>
          <w:rFonts w:cstheme="minorHAnsi"/>
          <w:b/>
          <w:bCs/>
          <w:i/>
          <w:iCs/>
          <w:color w:val="343138"/>
          <w:spacing w:val="5"/>
          <w:sz w:val="26"/>
          <w:szCs w:val="26"/>
          <w:u w:val="single"/>
        </w:rPr>
        <w:t xml:space="preserve"> </w:t>
      </w:r>
      <w:r w:rsidRPr="00251487">
        <w:rPr>
          <w:rFonts w:cstheme="minorHAnsi"/>
          <w:b/>
          <w:bCs/>
          <w:i/>
          <w:iCs/>
          <w:color w:val="343138"/>
          <w:sz w:val="26"/>
          <w:szCs w:val="26"/>
          <w:u w:val="single"/>
        </w:rPr>
        <w:t>lists</w:t>
      </w:r>
      <w:r w:rsidRPr="00251487">
        <w:rPr>
          <w:rFonts w:cstheme="minorHAnsi"/>
          <w:b/>
          <w:bCs/>
          <w:i/>
          <w:iCs/>
          <w:color w:val="343138"/>
          <w:spacing w:val="-4"/>
          <w:sz w:val="26"/>
          <w:szCs w:val="26"/>
          <w:u w:val="single"/>
        </w:rPr>
        <w:t xml:space="preserve"> </w:t>
      </w:r>
      <w:r w:rsidRPr="00251487">
        <w:rPr>
          <w:rFonts w:cstheme="minorHAnsi"/>
          <w:b/>
          <w:bCs/>
          <w:i/>
          <w:iCs/>
          <w:color w:val="242128"/>
          <w:sz w:val="26"/>
          <w:szCs w:val="26"/>
          <w:u w:val="single"/>
        </w:rPr>
        <w:t xml:space="preserve">dated </w:t>
      </w:r>
      <w:r w:rsidRPr="00251487">
        <w:rPr>
          <w:rFonts w:cstheme="minorHAnsi"/>
          <w:b/>
          <w:bCs/>
          <w:i/>
          <w:iCs/>
          <w:color w:val="343138"/>
          <w:sz w:val="26"/>
          <w:szCs w:val="26"/>
          <w:u w:val="single"/>
        </w:rPr>
        <w:t>30.07.2019</w:t>
      </w:r>
      <w:r w:rsidRPr="00251487">
        <w:rPr>
          <w:rFonts w:cstheme="minorHAnsi"/>
          <w:b/>
          <w:bCs/>
          <w:i/>
          <w:iCs/>
          <w:color w:val="343138"/>
          <w:spacing w:val="13"/>
          <w:sz w:val="26"/>
          <w:szCs w:val="26"/>
          <w:u w:val="single"/>
        </w:rPr>
        <w:t xml:space="preserve"> </w:t>
      </w:r>
      <w:r w:rsidRPr="00251487">
        <w:rPr>
          <w:rFonts w:cstheme="minorHAnsi"/>
          <w:b/>
          <w:bCs/>
          <w:i/>
          <w:iCs/>
          <w:color w:val="343138"/>
          <w:sz w:val="26"/>
          <w:szCs w:val="26"/>
          <w:u w:val="single"/>
        </w:rPr>
        <w:t>&amp;</w:t>
      </w:r>
      <w:r w:rsidRPr="00251487">
        <w:rPr>
          <w:rFonts w:cstheme="minorHAnsi"/>
          <w:b/>
          <w:bCs/>
          <w:i/>
          <w:iCs/>
          <w:color w:val="343138"/>
          <w:spacing w:val="13"/>
          <w:sz w:val="26"/>
          <w:szCs w:val="26"/>
          <w:u w:val="single"/>
        </w:rPr>
        <w:t xml:space="preserve"> </w:t>
      </w:r>
      <w:r w:rsidRPr="00251487">
        <w:rPr>
          <w:rFonts w:cstheme="minorHAnsi"/>
          <w:b/>
          <w:bCs/>
          <w:i/>
          <w:iCs/>
          <w:color w:val="343138"/>
          <w:sz w:val="26"/>
          <w:szCs w:val="26"/>
          <w:u w:val="single"/>
        </w:rPr>
        <w:t>11.12.2020</w:t>
      </w:r>
      <w:r w:rsidRPr="00251487">
        <w:rPr>
          <w:rFonts w:cstheme="minorHAnsi"/>
          <w:b/>
          <w:bCs/>
          <w:i/>
          <w:iCs/>
          <w:color w:val="343138"/>
          <w:spacing w:val="-2"/>
          <w:sz w:val="26"/>
          <w:szCs w:val="26"/>
          <w:u w:val="single"/>
        </w:rPr>
        <w:t xml:space="preserve"> </w:t>
      </w:r>
      <w:r w:rsidRPr="00251487">
        <w:rPr>
          <w:rFonts w:cstheme="minorHAnsi"/>
          <w:b/>
          <w:bCs/>
          <w:i/>
          <w:iCs/>
          <w:color w:val="343138"/>
          <w:sz w:val="26"/>
          <w:szCs w:val="26"/>
          <w:u w:val="single"/>
        </w:rPr>
        <w:t>and</w:t>
      </w:r>
      <w:r w:rsidRPr="00251487">
        <w:rPr>
          <w:rFonts w:cstheme="minorHAnsi"/>
          <w:b/>
          <w:bCs/>
          <w:i/>
          <w:iCs/>
          <w:color w:val="343138"/>
          <w:spacing w:val="-9"/>
          <w:sz w:val="26"/>
          <w:szCs w:val="26"/>
          <w:u w:val="single"/>
        </w:rPr>
        <w:t xml:space="preserve"> </w:t>
      </w:r>
      <w:r w:rsidRPr="00251487">
        <w:rPr>
          <w:rFonts w:cstheme="minorHAnsi"/>
          <w:b/>
          <w:bCs/>
          <w:i/>
          <w:iCs/>
          <w:color w:val="343138"/>
          <w:sz w:val="26"/>
          <w:szCs w:val="26"/>
          <w:u w:val="single"/>
        </w:rPr>
        <w:t>not</w:t>
      </w:r>
      <w:r w:rsidRPr="00251487">
        <w:rPr>
          <w:rFonts w:cstheme="minorHAnsi"/>
          <w:b/>
          <w:bCs/>
          <w:i/>
          <w:iCs/>
          <w:color w:val="343138"/>
          <w:spacing w:val="-11"/>
          <w:sz w:val="26"/>
          <w:szCs w:val="26"/>
          <w:u w:val="single"/>
        </w:rPr>
        <w:t xml:space="preserve"> </w:t>
      </w:r>
      <w:r w:rsidRPr="00251487">
        <w:rPr>
          <w:rFonts w:cstheme="minorHAnsi"/>
          <w:b/>
          <w:bCs/>
          <w:i/>
          <w:iCs/>
          <w:color w:val="343138"/>
          <w:sz w:val="26"/>
          <w:szCs w:val="26"/>
          <w:u w:val="single"/>
        </w:rPr>
        <w:lastRenderedPageBreak/>
        <w:t>enlisted in</w:t>
      </w:r>
      <w:r w:rsidRPr="00251487">
        <w:rPr>
          <w:rFonts w:cstheme="minorHAnsi"/>
          <w:b/>
          <w:bCs/>
          <w:i/>
          <w:iCs/>
          <w:color w:val="343138"/>
          <w:spacing w:val="-14"/>
          <w:sz w:val="26"/>
          <w:szCs w:val="26"/>
          <w:u w:val="single"/>
        </w:rPr>
        <w:t xml:space="preserve"> </w:t>
      </w:r>
      <w:r w:rsidRPr="00251487">
        <w:rPr>
          <w:rFonts w:cstheme="minorHAnsi"/>
          <w:b/>
          <w:bCs/>
          <w:i/>
          <w:iCs/>
          <w:color w:val="343138"/>
          <w:sz w:val="26"/>
          <w:szCs w:val="26"/>
          <w:u w:val="single"/>
        </w:rPr>
        <w:t>these</w:t>
      </w:r>
      <w:r w:rsidRPr="00251487">
        <w:rPr>
          <w:rFonts w:cstheme="minorHAnsi"/>
          <w:b/>
          <w:bCs/>
          <w:i/>
          <w:iCs/>
          <w:color w:val="343138"/>
          <w:spacing w:val="-2"/>
          <w:sz w:val="26"/>
          <w:szCs w:val="26"/>
          <w:u w:val="single"/>
        </w:rPr>
        <w:t xml:space="preserve"> </w:t>
      </w:r>
      <w:r w:rsidRPr="00251487">
        <w:rPr>
          <w:rFonts w:cstheme="minorHAnsi"/>
          <w:b/>
          <w:bCs/>
          <w:i/>
          <w:iCs/>
          <w:color w:val="343138"/>
          <w:sz w:val="26"/>
          <w:szCs w:val="26"/>
          <w:u w:val="single"/>
        </w:rPr>
        <w:t>seniority</w:t>
      </w:r>
      <w:r w:rsidRPr="00251487">
        <w:rPr>
          <w:rFonts w:cstheme="minorHAnsi"/>
          <w:b/>
          <w:bCs/>
          <w:i/>
          <w:iCs/>
          <w:color w:val="343138"/>
          <w:spacing w:val="11"/>
          <w:sz w:val="26"/>
          <w:szCs w:val="26"/>
          <w:u w:val="single"/>
        </w:rPr>
        <w:t xml:space="preserve"> </w:t>
      </w:r>
      <w:r w:rsidRPr="00251487">
        <w:rPr>
          <w:rFonts w:cstheme="minorHAnsi"/>
          <w:b/>
          <w:bCs/>
          <w:i/>
          <w:iCs/>
          <w:color w:val="343138"/>
          <w:sz w:val="26"/>
          <w:szCs w:val="26"/>
          <w:u w:val="single"/>
        </w:rPr>
        <w:t>lists,</w:t>
      </w:r>
      <w:r w:rsidRPr="00251487">
        <w:rPr>
          <w:rFonts w:cstheme="minorHAnsi"/>
          <w:b/>
          <w:bCs/>
          <w:i/>
          <w:iCs/>
          <w:color w:val="343138"/>
          <w:spacing w:val="9"/>
          <w:sz w:val="26"/>
          <w:szCs w:val="26"/>
          <w:u w:val="single"/>
        </w:rPr>
        <w:t xml:space="preserve"> </w:t>
      </w:r>
      <w:r w:rsidRPr="00251487">
        <w:rPr>
          <w:rFonts w:cstheme="minorHAnsi"/>
          <w:b/>
          <w:bCs/>
          <w:i/>
          <w:iCs/>
          <w:color w:val="242128"/>
          <w:sz w:val="26"/>
          <w:szCs w:val="26"/>
          <w:u w:val="single"/>
        </w:rPr>
        <w:t>have also</w:t>
      </w:r>
      <w:r w:rsidRPr="00251487">
        <w:rPr>
          <w:rFonts w:cstheme="minorHAnsi"/>
          <w:b/>
          <w:bCs/>
          <w:i/>
          <w:iCs/>
          <w:color w:val="242128"/>
          <w:spacing w:val="11"/>
          <w:sz w:val="26"/>
          <w:szCs w:val="26"/>
          <w:u w:val="single"/>
        </w:rPr>
        <w:t xml:space="preserve"> </w:t>
      </w:r>
      <w:r w:rsidRPr="00251487">
        <w:rPr>
          <w:rFonts w:cstheme="minorHAnsi"/>
          <w:b/>
          <w:bCs/>
          <w:i/>
          <w:iCs/>
          <w:color w:val="343138"/>
          <w:sz w:val="26"/>
          <w:szCs w:val="26"/>
          <w:u w:val="single"/>
        </w:rPr>
        <w:t>been</w:t>
      </w:r>
      <w:r w:rsidRPr="00251487">
        <w:rPr>
          <w:rFonts w:cstheme="minorHAnsi"/>
          <w:b/>
          <w:bCs/>
          <w:i/>
          <w:iCs/>
          <w:color w:val="343138"/>
          <w:spacing w:val="18"/>
          <w:sz w:val="26"/>
          <w:szCs w:val="26"/>
          <w:u w:val="single"/>
        </w:rPr>
        <w:t xml:space="preserve"> </w:t>
      </w:r>
      <w:r w:rsidRPr="00251487">
        <w:rPr>
          <w:rFonts w:cstheme="minorHAnsi"/>
          <w:b/>
          <w:bCs/>
          <w:i/>
          <w:iCs/>
          <w:color w:val="242128"/>
          <w:sz w:val="26"/>
          <w:szCs w:val="26"/>
          <w:u w:val="single"/>
        </w:rPr>
        <w:t>placed</w:t>
      </w:r>
      <w:r w:rsidRPr="00251487">
        <w:rPr>
          <w:rFonts w:cstheme="minorHAnsi"/>
          <w:b/>
          <w:bCs/>
          <w:i/>
          <w:iCs/>
          <w:color w:val="242128"/>
          <w:spacing w:val="8"/>
          <w:sz w:val="26"/>
          <w:szCs w:val="26"/>
          <w:u w:val="single"/>
        </w:rPr>
        <w:t xml:space="preserve"> </w:t>
      </w:r>
      <w:r w:rsidRPr="00251487">
        <w:rPr>
          <w:rFonts w:cstheme="minorHAnsi"/>
          <w:b/>
          <w:bCs/>
          <w:i/>
          <w:iCs/>
          <w:color w:val="4B464D"/>
          <w:sz w:val="26"/>
          <w:szCs w:val="26"/>
          <w:u w:val="single"/>
        </w:rPr>
        <w:t>i</w:t>
      </w:r>
      <w:r w:rsidRPr="00251487">
        <w:rPr>
          <w:rFonts w:cstheme="minorHAnsi"/>
          <w:b/>
          <w:bCs/>
          <w:i/>
          <w:iCs/>
          <w:color w:val="242128"/>
          <w:sz w:val="26"/>
          <w:szCs w:val="26"/>
          <w:u w:val="single"/>
        </w:rPr>
        <w:t>n</w:t>
      </w:r>
      <w:r w:rsidRPr="00251487">
        <w:rPr>
          <w:rFonts w:cstheme="minorHAnsi"/>
          <w:b/>
          <w:bCs/>
          <w:i/>
          <w:iCs/>
          <w:color w:val="242128"/>
          <w:spacing w:val="20"/>
          <w:sz w:val="26"/>
          <w:szCs w:val="26"/>
          <w:u w:val="single"/>
        </w:rPr>
        <w:t xml:space="preserve"> </w:t>
      </w:r>
      <w:r w:rsidRPr="00251487">
        <w:rPr>
          <w:rFonts w:cstheme="minorHAnsi"/>
          <w:b/>
          <w:bCs/>
          <w:i/>
          <w:iCs/>
          <w:color w:val="343138"/>
          <w:sz w:val="26"/>
          <w:szCs w:val="26"/>
          <w:u w:val="single"/>
        </w:rPr>
        <w:t>this</w:t>
      </w:r>
      <w:r w:rsidRPr="00251487">
        <w:rPr>
          <w:rFonts w:cstheme="minorHAnsi"/>
          <w:b/>
          <w:bCs/>
          <w:i/>
          <w:iCs/>
          <w:color w:val="343138"/>
          <w:spacing w:val="9"/>
          <w:sz w:val="26"/>
          <w:szCs w:val="26"/>
          <w:u w:val="single"/>
        </w:rPr>
        <w:t xml:space="preserve"> </w:t>
      </w:r>
      <w:r w:rsidRPr="00251487">
        <w:rPr>
          <w:rFonts w:cstheme="minorHAnsi"/>
          <w:b/>
          <w:bCs/>
          <w:i/>
          <w:iCs/>
          <w:color w:val="343138"/>
          <w:sz w:val="26"/>
          <w:szCs w:val="26"/>
          <w:u w:val="single"/>
        </w:rPr>
        <w:t>redrawn</w:t>
      </w:r>
      <w:r w:rsidRPr="00251487">
        <w:rPr>
          <w:rFonts w:cstheme="minorHAnsi"/>
          <w:b/>
          <w:bCs/>
          <w:i/>
          <w:iCs/>
          <w:color w:val="343138"/>
          <w:spacing w:val="10"/>
          <w:sz w:val="26"/>
          <w:szCs w:val="26"/>
          <w:u w:val="single"/>
        </w:rPr>
        <w:t xml:space="preserve"> </w:t>
      </w:r>
      <w:r w:rsidRPr="00251487">
        <w:rPr>
          <w:rFonts w:cstheme="minorHAnsi"/>
          <w:b/>
          <w:bCs/>
          <w:i/>
          <w:iCs/>
          <w:color w:val="242128"/>
          <w:sz w:val="26"/>
          <w:szCs w:val="26"/>
          <w:u w:val="single"/>
        </w:rPr>
        <w:t>provis</w:t>
      </w:r>
      <w:r w:rsidRPr="00251487">
        <w:rPr>
          <w:rFonts w:cstheme="minorHAnsi"/>
          <w:b/>
          <w:bCs/>
          <w:i/>
          <w:iCs/>
          <w:color w:val="4B464D"/>
          <w:sz w:val="26"/>
          <w:szCs w:val="26"/>
          <w:u w:val="single"/>
        </w:rPr>
        <w:t>io</w:t>
      </w:r>
      <w:r w:rsidRPr="00251487">
        <w:rPr>
          <w:rFonts w:cstheme="minorHAnsi"/>
          <w:b/>
          <w:bCs/>
          <w:i/>
          <w:iCs/>
          <w:color w:val="242128"/>
          <w:sz w:val="26"/>
          <w:szCs w:val="26"/>
          <w:u w:val="single"/>
        </w:rPr>
        <w:t>nal</w:t>
      </w:r>
      <w:r w:rsidRPr="00251487">
        <w:rPr>
          <w:rFonts w:cstheme="minorHAnsi"/>
          <w:b/>
          <w:bCs/>
          <w:i/>
          <w:iCs/>
          <w:color w:val="242128"/>
          <w:spacing w:val="14"/>
          <w:sz w:val="26"/>
          <w:szCs w:val="26"/>
          <w:u w:val="single"/>
        </w:rPr>
        <w:t xml:space="preserve"> </w:t>
      </w:r>
      <w:r w:rsidRPr="00251487">
        <w:rPr>
          <w:rFonts w:cstheme="minorHAnsi"/>
          <w:b/>
          <w:bCs/>
          <w:i/>
          <w:iCs/>
          <w:color w:val="343138"/>
          <w:sz w:val="26"/>
          <w:szCs w:val="26"/>
          <w:u w:val="single"/>
        </w:rPr>
        <w:t>seniority</w:t>
      </w:r>
      <w:r w:rsidRPr="00251487">
        <w:rPr>
          <w:rFonts w:cstheme="minorHAnsi"/>
          <w:b/>
          <w:bCs/>
          <w:i/>
          <w:iCs/>
          <w:color w:val="343138"/>
          <w:spacing w:val="26"/>
          <w:sz w:val="26"/>
          <w:szCs w:val="26"/>
          <w:u w:val="single"/>
        </w:rPr>
        <w:t xml:space="preserve"> </w:t>
      </w:r>
      <w:r w:rsidRPr="00251487">
        <w:rPr>
          <w:rFonts w:cstheme="minorHAnsi"/>
          <w:b/>
          <w:bCs/>
          <w:i/>
          <w:iCs/>
          <w:color w:val="343138"/>
          <w:sz w:val="26"/>
          <w:szCs w:val="26"/>
          <w:u w:val="single"/>
        </w:rPr>
        <w:t>list</w:t>
      </w:r>
      <w:r w:rsidRPr="00251487">
        <w:rPr>
          <w:rFonts w:cstheme="minorHAnsi"/>
          <w:b/>
          <w:bCs/>
          <w:i/>
          <w:iCs/>
          <w:color w:val="343138"/>
          <w:spacing w:val="13"/>
          <w:sz w:val="26"/>
          <w:szCs w:val="26"/>
          <w:u w:val="single"/>
        </w:rPr>
        <w:t xml:space="preserve"> </w:t>
      </w:r>
      <w:r w:rsidRPr="00251487">
        <w:rPr>
          <w:rFonts w:cstheme="minorHAnsi"/>
          <w:b/>
          <w:bCs/>
          <w:i/>
          <w:iCs/>
          <w:color w:val="343138"/>
          <w:sz w:val="26"/>
          <w:szCs w:val="26"/>
          <w:u w:val="single"/>
        </w:rPr>
        <w:t>in order</w:t>
      </w:r>
      <w:r w:rsidRPr="00251487">
        <w:rPr>
          <w:rFonts w:cstheme="minorHAnsi"/>
          <w:b/>
          <w:bCs/>
          <w:i/>
          <w:iCs/>
          <w:color w:val="343138"/>
          <w:spacing w:val="20"/>
          <w:sz w:val="26"/>
          <w:szCs w:val="26"/>
          <w:u w:val="single"/>
        </w:rPr>
        <w:t xml:space="preserve"> </w:t>
      </w:r>
      <w:r w:rsidRPr="00251487">
        <w:rPr>
          <w:rFonts w:cstheme="minorHAnsi"/>
          <w:b/>
          <w:bCs/>
          <w:i/>
          <w:iCs/>
          <w:color w:val="343138"/>
          <w:sz w:val="26"/>
          <w:szCs w:val="26"/>
          <w:u w:val="single"/>
        </w:rPr>
        <w:t>of</w:t>
      </w:r>
      <w:r w:rsidRPr="00251487">
        <w:rPr>
          <w:rFonts w:cstheme="minorHAnsi"/>
          <w:b/>
          <w:bCs/>
          <w:i/>
          <w:iCs/>
          <w:color w:val="343138"/>
          <w:spacing w:val="29"/>
          <w:sz w:val="26"/>
          <w:szCs w:val="26"/>
          <w:u w:val="single"/>
        </w:rPr>
        <w:t xml:space="preserve"> </w:t>
      </w:r>
      <w:r w:rsidRPr="00251487">
        <w:rPr>
          <w:rFonts w:cstheme="minorHAnsi"/>
          <w:b/>
          <w:bCs/>
          <w:i/>
          <w:iCs/>
          <w:color w:val="343138"/>
          <w:sz w:val="26"/>
          <w:szCs w:val="26"/>
          <w:u w:val="single"/>
        </w:rPr>
        <w:t>select</w:t>
      </w:r>
      <w:r w:rsidRPr="00251487">
        <w:rPr>
          <w:rFonts w:cstheme="minorHAnsi"/>
          <w:b/>
          <w:bCs/>
          <w:i/>
          <w:iCs/>
          <w:color w:val="343138"/>
          <w:spacing w:val="10"/>
          <w:sz w:val="26"/>
          <w:szCs w:val="26"/>
          <w:u w:val="single"/>
        </w:rPr>
        <w:t xml:space="preserve"> </w:t>
      </w:r>
      <w:r w:rsidRPr="00251487">
        <w:rPr>
          <w:rFonts w:cstheme="minorHAnsi"/>
          <w:b/>
          <w:bCs/>
          <w:i/>
          <w:iCs/>
          <w:color w:val="343138"/>
          <w:sz w:val="26"/>
          <w:szCs w:val="26"/>
          <w:u w:val="single"/>
        </w:rPr>
        <w:t>panel</w:t>
      </w:r>
      <w:r w:rsidRPr="00251487">
        <w:rPr>
          <w:rFonts w:cstheme="minorHAnsi"/>
          <w:b/>
          <w:bCs/>
          <w:i/>
          <w:iCs/>
          <w:color w:val="343138"/>
          <w:spacing w:val="17"/>
          <w:sz w:val="26"/>
          <w:szCs w:val="26"/>
          <w:u w:val="single"/>
        </w:rPr>
        <w:t xml:space="preserve"> </w:t>
      </w:r>
      <w:r w:rsidRPr="00251487">
        <w:rPr>
          <w:rFonts w:cstheme="minorHAnsi"/>
          <w:b/>
          <w:bCs/>
          <w:i/>
          <w:iCs/>
          <w:color w:val="242128"/>
          <w:sz w:val="26"/>
          <w:szCs w:val="26"/>
          <w:u w:val="single"/>
        </w:rPr>
        <w:t>recommended</w:t>
      </w:r>
      <w:r w:rsidRPr="00251487">
        <w:rPr>
          <w:rFonts w:cstheme="minorHAnsi"/>
          <w:b/>
          <w:bCs/>
          <w:i/>
          <w:iCs/>
          <w:color w:val="242128"/>
          <w:spacing w:val="18"/>
          <w:sz w:val="26"/>
          <w:szCs w:val="26"/>
          <w:u w:val="single"/>
        </w:rPr>
        <w:t xml:space="preserve"> </w:t>
      </w:r>
      <w:r w:rsidRPr="00251487">
        <w:rPr>
          <w:rFonts w:cstheme="minorHAnsi"/>
          <w:b/>
          <w:bCs/>
          <w:i/>
          <w:iCs/>
          <w:color w:val="242128"/>
          <w:sz w:val="26"/>
          <w:szCs w:val="26"/>
          <w:u w:val="single"/>
        </w:rPr>
        <w:t>by</w:t>
      </w:r>
      <w:r w:rsidRPr="00251487">
        <w:rPr>
          <w:rFonts w:cstheme="minorHAnsi"/>
          <w:b/>
          <w:bCs/>
          <w:i/>
          <w:iCs/>
          <w:color w:val="242128"/>
          <w:spacing w:val="11"/>
          <w:sz w:val="26"/>
          <w:szCs w:val="26"/>
          <w:u w:val="single"/>
        </w:rPr>
        <w:t xml:space="preserve"> </w:t>
      </w:r>
      <w:r w:rsidRPr="00251487">
        <w:rPr>
          <w:rFonts w:cstheme="minorHAnsi"/>
          <w:b/>
          <w:bCs/>
          <w:i/>
          <w:iCs/>
          <w:color w:val="343138"/>
          <w:sz w:val="26"/>
          <w:szCs w:val="26"/>
          <w:u w:val="single"/>
        </w:rPr>
        <w:t>DPC</w:t>
      </w:r>
      <w:r w:rsidRPr="00251487">
        <w:rPr>
          <w:rFonts w:cstheme="minorHAnsi"/>
          <w:b/>
          <w:bCs/>
          <w:i/>
          <w:iCs/>
          <w:color w:val="343138"/>
          <w:spacing w:val="-3"/>
          <w:sz w:val="26"/>
          <w:szCs w:val="26"/>
          <w:u w:val="single"/>
        </w:rPr>
        <w:t xml:space="preserve"> </w:t>
      </w:r>
      <w:r w:rsidRPr="00251487">
        <w:rPr>
          <w:rFonts w:cstheme="minorHAnsi"/>
          <w:b/>
          <w:bCs/>
          <w:i/>
          <w:iCs/>
          <w:color w:val="343138"/>
          <w:sz w:val="26"/>
          <w:szCs w:val="26"/>
          <w:u w:val="single"/>
        </w:rPr>
        <w:t>which</w:t>
      </w:r>
      <w:r w:rsidRPr="00251487">
        <w:rPr>
          <w:rFonts w:cstheme="minorHAnsi"/>
          <w:b/>
          <w:bCs/>
          <w:i/>
          <w:iCs/>
          <w:color w:val="343138"/>
          <w:spacing w:val="50"/>
          <w:sz w:val="26"/>
          <w:szCs w:val="26"/>
          <w:u w:val="single"/>
        </w:rPr>
        <w:t xml:space="preserve"> </w:t>
      </w:r>
      <w:r w:rsidRPr="00251487">
        <w:rPr>
          <w:rFonts w:cstheme="minorHAnsi"/>
          <w:b/>
          <w:bCs/>
          <w:i/>
          <w:iCs/>
          <w:color w:val="242128"/>
          <w:sz w:val="26"/>
          <w:szCs w:val="26"/>
          <w:u w:val="single"/>
        </w:rPr>
        <w:t>is</w:t>
      </w:r>
      <w:r w:rsidRPr="00251487">
        <w:rPr>
          <w:rFonts w:cstheme="minorHAnsi"/>
          <w:b/>
          <w:bCs/>
          <w:i/>
          <w:iCs/>
          <w:color w:val="242128"/>
          <w:spacing w:val="53"/>
          <w:sz w:val="26"/>
          <w:szCs w:val="26"/>
          <w:u w:val="single"/>
        </w:rPr>
        <w:t xml:space="preserve"> </w:t>
      </w:r>
      <w:r w:rsidRPr="00251487">
        <w:rPr>
          <w:rFonts w:cstheme="minorHAnsi"/>
          <w:b/>
          <w:bCs/>
          <w:i/>
          <w:iCs/>
          <w:color w:val="4B464D"/>
          <w:sz w:val="26"/>
          <w:szCs w:val="26"/>
          <w:u w:val="single"/>
        </w:rPr>
        <w:t>in</w:t>
      </w:r>
      <w:r w:rsidRPr="00251487">
        <w:rPr>
          <w:rFonts w:cstheme="minorHAnsi"/>
          <w:b/>
          <w:bCs/>
          <w:i/>
          <w:iCs/>
          <w:color w:val="4B464D"/>
          <w:spacing w:val="57"/>
          <w:sz w:val="26"/>
          <w:szCs w:val="26"/>
          <w:u w:val="single"/>
        </w:rPr>
        <w:t xml:space="preserve"> </w:t>
      </w:r>
      <w:r w:rsidRPr="00251487">
        <w:rPr>
          <w:rFonts w:cstheme="minorHAnsi"/>
          <w:b/>
          <w:bCs/>
          <w:i/>
          <w:iCs/>
          <w:color w:val="343138"/>
          <w:sz w:val="26"/>
          <w:szCs w:val="26"/>
          <w:u w:val="single"/>
        </w:rPr>
        <w:t>accordance</w:t>
      </w:r>
      <w:r w:rsidRPr="00251487">
        <w:rPr>
          <w:rFonts w:cstheme="minorHAnsi"/>
          <w:b/>
          <w:bCs/>
          <w:i/>
          <w:iCs/>
          <w:color w:val="343138"/>
          <w:spacing w:val="60"/>
          <w:sz w:val="26"/>
          <w:szCs w:val="26"/>
          <w:u w:val="single"/>
        </w:rPr>
        <w:t xml:space="preserve"> </w:t>
      </w:r>
      <w:r w:rsidRPr="00251487">
        <w:rPr>
          <w:rFonts w:cstheme="minorHAnsi"/>
          <w:b/>
          <w:bCs/>
          <w:i/>
          <w:iCs/>
          <w:color w:val="343138"/>
          <w:sz w:val="26"/>
          <w:szCs w:val="26"/>
          <w:u w:val="single"/>
        </w:rPr>
        <w:t>with</w:t>
      </w:r>
      <w:r w:rsidRPr="00251487">
        <w:rPr>
          <w:rFonts w:cstheme="minorHAnsi"/>
          <w:b/>
          <w:bCs/>
          <w:i/>
          <w:iCs/>
          <w:color w:val="343138"/>
          <w:spacing w:val="39"/>
          <w:sz w:val="26"/>
          <w:szCs w:val="26"/>
          <w:u w:val="single"/>
        </w:rPr>
        <w:t xml:space="preserve"> </w:t>
      </w:r>
      <w:r w:rsidRPr="00251487">
        <w:rPr>
          <w:rFonts w:cstheme="minorHAnsi"/>
          <w:b/>
          <w:bCs/>
          <w:i/>
          <w:iCs/>
          <w:color w:val="343138"/>
          <w:sz w:val="26"/>
          <w:szCs w:val="26"/>
          <w:u w:val="single"/>
        </w:rPr>
        <w:t>aforesaid</w:t>
      </w:r>
      <w:r w:rsidRPr="00251487">
        <w:rPr>
          <w:rFonts w:cstheme="minorHAnsi"/>
          <w:b/>
          <w:bCs/>
          <w:i/>
          <w:iCs/>
          <w:color w:val="343138"/>
          <w:spacing w:val="40"/>
          <w:sz w:val="26"/>
          <w:szCs w:val="26"/>
          <w:u w:val="single"/>
        </w:rPr>
        <w:t xml:space="preserve"> </w:t>
      </w:r>
      <w:r w:rsidRPr="00251487">
        <w:rPr>
          <w:rFonts w:cstheme="minorHAnsi"/>
          <w:b/>
          <w:bCs/>
          <w:i/>
          <w:iCs/>
          <w:color w:val="343138"/>
          <w:sz w:val="26"/>
          <w:szCs w:val="26"/>
          <w:u w:val="single"/>
        </w:rPr>
        <w:t>judgement</w:t>
      </w:r>
      <w:r w:rsidRPr="00251487">
        <w:rPr>
          <w:rFonts w:cstheme="minorHAnsi"/>
          <w:b/>
          <w:bCs/>
          <w:i/>
          <w:iCs/>
          <w:color w:val="343138"/>
          <w:spacing w:val="58"/>
          <w:sz w:val="26"/>
          <w:szCs w:val="26"/>
          <w:u w:val="single"/>
        </w:rPr>
        <w:t xml:space="preserve"> </w:t>
      </w:r>
      <w:r w:rsidRPr="00251487">
        <w:rPr>
          <w:rFonts w:cstheme="minorHAnsi"/>
          <w:b/>
          <w:bCs/>
          <w:i/>
          <w:iCs/>
          <w:color w:val="343138"/>
          <w:sz w:val="26"/>
          <w:szCs w:val="26"/>
          <w:u w:val="single"/>
        </w:rPr>
        <w:t>dated</w:t>
      </w:r>
      <w:r w:rsidRPr="00251487">
        <w:rPr>
          <w:rFonts w:cstheme="minorHAnsi"/>
          <w:b/>
          <w:bCs/>
          <w:i/>
          <w:iCs/>
          <w:color w:val="343138"/>
          <w:spacing w:val="38"/>
          <w:sz w:val="26"/>
          <w:szCs w:val="26"/>
          <w:u w:val="single"/>
        </w:rPr>
        <w:t xml:space="preserve"> </w:t>
      </w:r>
      <w:r w:rsidRPr="00251487">
        <w:rPr>
          <w:rFonts w:cstheme="minorHAnsi"/>
          <w:b/>
          <w:bCs/>
          <w:i/>
          <w:iCs/>
          <w:color w:val="343138"/>
          <w:sz w:val="26"/>
          <w:szCs w:val="26"/>
          <w:u w:val="single"/>
        </w:rPr>
        <w:t>12.07.2022</w:t>
      </w:r>
      <w:r w:rsidRPr="00251487">
        <w:rPr>
          <w:rFonts w:cstheme="minorHAnsi"/>
          <w:b/>
          <w:bCs/>
          <w:i/>
          <w:iCs/>
          <w:color w:val="343138"/>
          <w:spacing w:val="61"/>
          <w:sz w:val="26"/>
          <w:szCs w:val="26"/>
          <w:u w:val="single"/>
        </w:rPr>
        <w:t xml:space="preserve"> </w:t>
      </w:r>
      <w:r w:rsidRPr="00251487">
        <w:rPr>
          <w:rFonts w:cstheme="minorHAnsi"/>
          <w:b/>
          <w:bCs/>
          <w:i/>
          <w:iCs/>
          <w:color w:val="343138"/>
          <w:sz w:val="26"/>
          <w:szCs w:val="26"/>
          <w:u w:val="single"/>
        </w:rPr>
        <w:t>and</w:t>
      </w:r>
      <w:r w:rsidRPr="00251487">
        <w:rPr>
          <w:rFonts w:cstheme="minorHAnsi"/>
          <w:b/>
          <w:bCs/>
          <w:i/>
          <w:iCs/>
          <w:color w:val="343138"/>
          <w:spacing w:val="40"/>
          <w:sz w:val="26"/>
          <w:szCs w:val="26"/>
          <w:u w:val="single"/>
        </w:rPr>
        <w:t xml:space="preserve"> </w:t>
      </w:r>
      <w:r w:rsidRPr="00251487">
        <w:rPr>
          <w:rFonts w:cstheme="minorHAnsi"/>
          <w:b/>
          <w:bCs/>
          <w:i/>
          <w:iCs/>
          <w:color w:val="4B464D"/>
          <w:sz w:val="26"/>
          <w:szCs w:val="26"/>
          <w:u w:val="single"/>
        </w:rPr>
        <w:t>in</w:t>
      </w:r>
      <w:r w:rsidRPr="00251487">
        <w:rPr>
          <w:rFonts w:cstheme="minorHAnsi"/>
          <w:b/>
          <w:bCs/>
          <w:i/>
          <w:iCs/>
          <w:color w:val="4B464D"/>
          <w:spacing w:val="34"/>
          <w:sz w:val="26"/>
          <w:szCs w:val="26"/>
          <w:u w:val="single"/>
        </w:rPr>
        <w:t xml:space="preserve"> </w:t>
      </w:r>
      <w:r w:rsidRPr="00251487">
        <w:rPr>
          <w:rFonts w:cstheme="minorHAnsi"/>
          <w:b/>
          <w:bCs/>
          <w:i/>
          <w:iCs/>
          <w:color w:val="343138"/>
          <w:sz w:val="26"/>
          <w:szCs w:val="26"/>
          <w:u w:val="single"/>
        </w:rPr>
        <w:t>accordance</w:t>
      </w:r>
      <w:r w:rsidRPr="00251487">
        <w:rPr>
          <w:rFonts w:cstheme="minorHAnsi"/>
          <w:b/>
          <w:bCs/>
          <w:i/>
          <w:iCs/>
          <w:color w:val="343138"/>
          <w:spacing w:val="60"/>
          <w:sz w:val="26"/>
          <w:szCs w:val="26"/>
          <w:u w:val="single"/>
        </w:rPr>
        <w:t xml:space="preserve"> </w:t>
      </w:r>
      <w:r w:rsidRPr="00251487">
        <w:rPr>
          <w:rFonts w:cstheme="minorHAnsi"/>
          <w:b/>
          <w:bCs/>
          <w:i/>
          <w:iCs/>
          <w:color w:val="343138"/>
          <w:sz w:val="26"/>
          <w:szCs w:val="26"/>
          <w:u w:val="single"/>
        </w:rPr>
        <w:t>with</w:t>
      </w:r>
      <w:r w:rsidRPr="00251487">
        <w:rPr>
          <w:rFonts w:cstheme="minorHAnsi"/>
          <w:b/>
          <w:bCs/>
          <w:i/>
          <w:iCs/>
          <w:color w:val="343138"/>
          <w:spacing w:val="38"/>
          <w:sz w:val="26"/>
          <w:szCs w:val="26"/>
          <w:u w:val="single"/>
        </w:rPr>
        <w:t xml:space="preserve"> </w:t>
      </w:r>
      <w:r w:rsidRPr="00251487">
        <w:rPr>
          <w:rFonts w:cstheme="minorHAnsi"/>
          <w:b/>
          <w:bCs/>
          <w:i/>
          <w:iCs/>
          <w:color w:val="343138"/>
          <w:sz w:val="26"/>
          <w:szCs w:val="26"/>
          <w:u w:val="single"/>
        </w:rPr>
        <w:t xml:space="preserve">existing </w:t>
      </w:r>
      <w:proofErr w:type="spellStart"/>
      <w:r w:rsidRPr="00251487">
        <w:rPr>
          <w:rFonts w:cstheme="minorHAnsi"/>
          <w:b/>
          <w:bCs/>
          <w:i/>
          <w:iCs/>
          <w:color w:val="343138"/>
          <w:sz w:val="26"/>
          <w:szCs w:val="26"/>
          <w:u w:val="single"/>
        </w:rPr>
        <w:t>DoP&amp;T</w:t>
      </w:r>
      <w:proofErr w:type="spellEnd"/>
      <w:r w:rsidRPr="00251487">
        <w:rPr>
          <w:rFonts w:cstheme="minorHAnsi"/>
          <w:b/>
          <w:bCs/>
          <w:i/>
          <w:iCs/>
          <w:color w:val="343138"/>
          <w:spacing w:val="-6"/>
          <w:sz w:val="26"/>
          <w:szCs w:val="26"/>
          <w:u w:val="single"/>
        </w:rPr>
        <w:t xml:space="preserve"> </w:t>
      </w:r>
      <w:r w:rsidRPr="00251487">
        <w:rPr>
          <w:rFonts w:cstheme="minorHAnsi"/>
          <w:b/>
          <w:bCs/>
          <w:i/>
          <w:iCs/>
          <w:color w:val="343138"/>
          <w:sz w:val="26"/>
          <w:szCs w:val="26"/>
          <w:u w:val="single"/>
        </w:rPr>
        <w:t>O.M.</w:t>
      </w:r>
      <w:r w:rsidRPr="00251487">
        <w:rPr>
          <w:rFonts w:cstheme="minorHAnsi"/>
          <w:b/>
          <w:bCs/>
          <w:i/>
          <w:iCs/>
          <w:color w:val="343138"/>
          <w:spacing w:val="-10"/>
          <w:sz w:val="26"/>
          <w:szCs w:val="26"/>
          <w:u w:val="single"/>
        </w:rPr>
        <w:t xml:space="preserve"> </w:t>
      </w:r>
      <w:r w:rsidRPr="00251487">
        <w:rPr>
          <w:rFonts w:cstheme="minorHAnsi"/>
          <w:b/>
          <w:bCs/>
          <w:i/>
          <w:iCs/>
          <w:color w:val="343138"/>
          <w:sz w:val="26"/>
          <w:szCs w:val="26"/>
          <w:u w:val="single"/>
        </w:rPr>
        <w:t>dated</w:t>
      </w:r>
      <w:r w:rsidRPr="00251487">
        <w:rPr>
          <w:rFonts w:cstheme="minorHAnsi"/>
          <w:b/>
          <w:bCs/>
          <w:i/>
          <w:iCs/>
          <w:color w:val="343138"/>
          <w:spacing w:val="-12"/>
          <w:sz w:val="26"/>
          <w:szCs w:val="26"/>
          <w:u w:val="single"/>
        </w:rPr>
        <w:t xml:space="preserve"> </w:t>
      </w:r>
      <w:r w:rsidRPr="00251487">
        <w:rPr>
          <w:rFonts w:cstheme="minorHAnsi"/>
          <w:b/>
          <w:bCs/>
          <w:i/>
          <w:iCs/>
          <w:color w:val="343138"/>
          <w:sz w:val="26"/>
          <w:szCs w:val="26"/>
          <w:u w:val="single"/>
        </w:rPr>
        <w:t>13.08.2021</w:t>
      </w:r>
      <w:r w:rsidRPr="00251487">
        <w:rPr>
          <w:rFonts w:cstheme="minorHAnsi"/>
          <w:color w:val="343138"/>
          <w:sz w:val="26"/>
          <w:szCs w:val="26"/>
        </w:rPr>
        <w:t>.</w:t>
      </w:r>
      <w:r>
        <w:rPr>
          <w:rFonts w:cstheme="minorHAnsi"/>
          <w:color w:val="343138"/>
          <w:sz w:val="26"/>
          <w:szCs w:val="26"/>
        </w:rPr>
        <w:t>”</w:t>
      </w:r>
    </w:p>
    <w:p w14:paraId="10B33D00" w14:textId="77777777" w:rsidR="009F7552" w:rsidRDefault="009F7552" w:rsidP="009F7552">
      <w:pPr>
        <w:spacing w:line="240" w:lineRule="auto"/>
      </w:pPr>
    </w:p>
    <w:p w14:paraId="2960FF9A" w14:textId="03BA3848" w:rsidR="009F7552" w:rsidRDefault="009F7552" w:rsidP="009F7552">
      <w:pPr>
        <w:pStyle w:val="ListParagraph"/>
        <w:numPr>
          <w:ilvl w:val="0"/>
          <w:numId w:val="1"/>
        </w:numPr>
        <w:spacing w:line="480" w:lineRule="auto"/>
        <w:ind w:hanging="720"/>
        <w:jc w:val="both"/>
        <w:rPr>
          <w:rFonts w:cstheme="minorHAnsi"/>
          <w:sz w:val="26"/>
          <w:szCs w:val="26"/>
        </w:rPr>
      </w:pPr>
      <w:r>
        <w:rPr>
          <w:rFonts w:cstheme="minorHAnsi"/>
          <w:sz w:val="26"/>
          <w:szCs w:val="26"/>
        </w:rPr>
        <w:t>The Objections of the undersigned are as follows:</w:t>
      </w:r>
    </w:p>
    <w:p w14:paraId="1A0DC84C" w14:textId="131106E5" w:rsidR="009F7552" w:rsidRPr="009F7552" w:rsidRDefault="009F7552" w:rsidP="009F7552">
      <w:pPr>
        <w:pStyle w:val="ListParagraph"/>
        <w:numPr>
          <w:ilvl w:val="0"/>
          <w:numId w:val="4"/>
        </w:numPr>
        <w:spacing w:line="240" w:lineRule="auto"/>
        <w:ind w:hanging="720"/>
        <w:jc w:val="both"/>
        <w:rPr>
          <w:rFonts w:cstheme="minorHAnsi"/>
          <w:i/>
          <w:iCs/>
          <w:sz w:val="26"/>
          <w:szCs w:val="26"/>
          <w:u w:val="single"/>
        </w:rPr>
      </w:pPr>
      <w:r w:rsidRPr="009F7552">
        <w:rPr>
          <w:rFonts w:cstheme="minorHAnsi"/>
          <w:b/>
          <w:bCs/>
          <w:i/>
          <w:iCs/>
          <w:sz w:val="26"/>
          <w:szCs w:val="26"/>
          <w:u w:val="single"/>
        </w:rPr>
        <w:t>THE PROVISIONAL SENIORITY LIST IS FINAL AND CONCLUSIVE IN VIEW OF THE OBSERVATIONS IN PARAS (3), (4) AND (5) OF THE PROVISIONAL SENIORITY LIST.</w:t>
      </w:r>
    </w:p>
    <w:p w14:paraId="0F42463A" w14:textId="77777777" w:rsidR="009F7552" w:rsidRPr="009F7552" w:rsidRDefault="009F7552" w:rsidP="009F7552">
      <w:pPr>
        <w:pStyle w:val="ListParagraph"/>
        <w:spacing w:line="240" w:lineRule="auto"/>
        <w:jc w:val="both"/>
        <w:rPr>
          <w:rFonts w:cstheme="minorHAnsi"/>
          <w:sz w:val="26"/>
          <w:szCs w:val="26"/>
        </w:rPr>
      </w:pPr>
    </w:p>
    <w:p w14:paraId="16D9364A" w14:textId="16DA0E5C" w:rsidR="009F7552" w:rsidRDefault="00505E7E" w:rsidP="00505E7E">
      <w:pPr>
        <w:pStyle w:val="ListParagraph"/>
        <w:spacing w:line="480" w:lineRule="auto"/>
        <w:jc w:val="both"/>
        <w:rPr>
          <w:rFonts w:cstheme="minorHAnsi"/>
          <w:sz w:val="26"/>
          <w:szCs w:val="26"/>
        </w:rPr>
      </w:pPr>
      <w:r>
        <w:rPr>
          <w:rFonts w:cstheme="minorHAnsi"/>
          <w:sz w:val="26"/>
          <w:szCs w:val="26"/>
        </w:rPr>
        <w:t xml:space="preserve">As </w:t>
      </w:r>
      <w:r w:rsidR="009F7552">
        <w:rPr>
          <w:rFonts w:cstheme="minorHAnsi"/>
          <w:sz w:val="26"/>
          <w:szCs w:val="26"/>
        </w:rPr>
        <w:t>stated hereinabove, from a bare perusal of Paras (</w:t>
      </w:r>
      <w:r w:rsidR="009F7552" w:rsidRPr="009F7552">
        <w:rPr>
          <w:rFonts w:cstheme="minorHAnsi"/>
          <w:sz w:val="26"/>
          <w:szCs w:val="26"/>
        </w:rPr>
        <w:t>3), (4) and (5) of the Provisional Seniority List</w:t>
      </w:r>
      <w:r w:rsidR="009F7552">
        <w:rPr>
          <w:rFonts w:cstheme="minorHAnsi"/>
          <w:sz w:val="26"/>
          <w:szCs w:val="26"/>
        </w:rPr>
        <w:t>, it is unequivocally clear that the ESIC has already decided that the Provisional Seniority List is deemed to be the Final Seniority List inasmuch as:</w:t>
      </w:r>
    </w:p>
    <w:p w14:paraId="03385D53" w14:textId="31373829" w:rsidR="009F7552" w:rsidRPr="00261762" w:rsidRDefault="00261762" w:rsidP="009F7552">
      <w:pPr>
        <w:pStyle w:val="ListParagraph"/>
        <w:numPr>
          <w:ilvl w:val="0"/>
          <w:numId w:val="5"/>
        </w:numPr>
        <w:spacing w:line="480" w:lineRule="auto"/>
        <w:ind w:hanging="731"/>
        <w:jc w:val="both"/>
        <w:rPr>
          <w:rFonts w:cstheme="minorHAnsi"/>
          <w:sz w:val="26"/>
          <w:szCs w:val="26"/>
        </w:rPr>
      </w:pPr>
      <w:r>
        <w:rPr>
          <w:rFonts w:cstheme="minorHAnsi"/>
          <w:sz w:val="26"/>
          <w:szCs w:val="26"/>
        </w:rPr>
        <w:t>It has been conclusively opined in Para (3) thereof ‘</w:t>
      </w:r>
      <w:r w:rsidRPr="00251487">
        <w:rPr>
          <w:rFonts w:cstheme="minorHAnsi"/>
          <w:i/>
          <w:iCs/>
          <w:color w:val="2F2B31"/>
          <w:sz w:val="26"/>
          <w:szCs w:val="26"/>
        </w:rPr>
        <w:t>Accordingly,</w:t>
      </w:r>
      <w:r w:rsidRPr="00251487">
        <w:rPr>
          <w:rFonts w:cstheme="minorHAnsi"/>
          <w:i/>
          <w:iCs/>
          <w:color w:val="2F2B31"/>
          <w:spacing w:val="51"/>
          <w:sz w:val="26"/>
          <w:szCs w:val="26"/>
        </w:rPr>
        <w:t xml:space="preserve"> </w:t>
      </w:r>
      <w:r w:rsidRPr="00251487">
        <w:rPr>
          <w:rFonts w:cstheme="minorHAnsi"/>
          <w:i/>
          <w:iCs/>
          <w:color w:val="2F2B31"/>
          <w:sz w:val="26"/>
          <w:szCs w:val="26"/>
        </w:rPr>
        <w:t>Officers</w:t>
      </w:r>
      <w:r w:rsidRPr="00251487">
        <w:rPr>
          <w:rFonts w:cstheme="minorHAnsi"/>
          <w:i/>
          <w:iCs/>
          <w:color w:val="2F2B31"/>
          <w:spacing w:val="35"/>
          <w:sz w:val="26"/>
          <w:szCs w:val="26"/>
        </w:rPr>
        <w:t xml:space="preserve"> </w:t>
      </w:r>
      <w:r w:rsidRPr="00251487">
        <w:rPr>
          <w:rFonts w:cstheme="minorHAnsi"/>
          <w:i/>
          <w:iCs/>
          <w:color w:val="2F2B31"/>
          <w:sz w:val="26"/>
          <w:szCs w:val="26"/>
        </w:rPr>
        <w:t>enlisted</w:t>
      </w:r>
      <w:r w:rsidRPr="00251487">
        <w:rPr>
          <w:rFonts w:cstheme="minorHAnsi"/>
          <w:i/>
          <w:iCs/>
          <w:color w:val="2F2B31"/>
          <w:spacing w:val="40"/>
          <w:sz w:val="26"/>
          <w:szCs w:val="26"/>
        </w:rPr>
        <w:t xml:space="preserve"> </w:t>
      </w:r>
      <w:r w:rsidRPr="00251487">
        <w:rPr>
          <w:rFonts w:cstheme="minorHAnsi"/>
          <w:i/>
          <w:iCs/>
          <w:color w:val="1C181F"/>
          <w:sz w:val="26"/>
          <w:szCs w:val="26"/>
        </w:rPr>
        <w:t>in</w:t>
      </w:r>
      <w:r w:rsidRPr="00251487">
        <w:rPr>
          <w:rFonts w:cstheme="minorHAnsi"/>
          <w:i/>
          <w:iCs/>
          <w:color w:val="1C181F"/>
          <w:spacing w:val="52"/>
          <w:sz w:val="26"/>
          <w:szCs w:val="26"/>
        </w:rPr>
        <w:t xml:space="preserve"> </w:t>
      </w:r>
      <w:r w:rsidRPr="00251487">
        <w:rPr>
          <w:rFonts w:cstheme="minorHAnsi"/>
          <w:i/>
          <w:iCs/>
          <w:color w:val="2F2B31"/>
          <w:sz w:val="26"/>
          <w:szCs w:val="26"/>
        </w:rPr>
        <w:t>seniority</w:t>
      </w:r>
      <w:r w:rsidRPr="00251487">
        <w:rPr>
          <w:rFonts w:cstheme="minorHAnsi"/>
          <w:i/>
          <w:iCs/>
          <w:color w:val="2F2B31"/>
          <w:spacing w:val="40"/>
          <w:sz w:val="26"/>
          <w:szCs w:val="26"/>
        </w:rPr>
        <w:t xml:space="preserve"> </w:t>
      </w:r>
      <w:r w:rsidRPr="00251487">
        <w:rPr>
          <w:rFonts w:cstheme="minorHAnsi"/>
          <w:i/>
          <w:iCs/>
          <w:color w:val="2F2B31"/>
          <w:sz w:val="26"/>
          <w:szCs w:val="26"/>
        </w:rPr>
        <w:t>list</w:t>
      </w:r>
      <w:r w:rsidRPr="00251487">
        <w:rPr>
          <w:rFonts w:cstheme="minorHAnsi"/>
          <w:i/>
          <w:iCs/>
          <w:color w:val="2F2B31"/>
          <w:spacing w:val="22"/>
          <w:sz w:val="26"/>
          <w:szCs w:val="26"/>
        </w:rPr>
        <w:t xml:space="preserve"> </w:t>
      </w:r>
      <w:r w:rsidRPr="00251487">
        <w:rPr>
          <w:rFonts w:cstheme="minorHAnsi"/>
          <w:i/>
          <w:iCs/>
          <w:color w:val="2F2B31"/>
          <w:sz w:val="26"/>
          <w:szCs w:val="26"/>
        </w:rPr>
        <w:t>dated</w:t>
      </w:r>
      <w:r w:rsidRPr="00251487">
        <w:rPr>
          <w:rFonts w:cstheme="minorHAnsi"/>
          <w:i/>
          <w:iCs/>
          <w:color w:val="2F2B31"/>
          <w:spacing w:val="35"/>
          <w:sz w:val="26"/>
          <w:szCs w:val="26"/>
        </w:rPr>
        <w:t xml:space="preserve"> </w:t>
      </w:r>
      <w:r w:rsidRPr="00251487">
        <w:rPr>
          <w:rFonts w:cstheme="minorHAnsi"/>
          <w:i/>
          <w:iCs/>
          <w:color w:val="2F2B31"/>
          <w:sz w:val="26"/>
          <w:szCs w:val="26"/>
        </w:rPr>
        <w:t>30.07.2019</w:t>
      </w:r>
      <w:r w:rsidRPr="00251487">
        <w:rPr>
          <w:rFonts w:cstheme="minorHAnsi"/>
          <w:i/>
          <w:iCs/>
          <w:color w:val="2F2B31"/>
          <w:spacing w:val="40"/>
          <w:sz w:val="26"/>
          <w:szCs w:val="26"/>
        </w:rPr>
        <w:t xml:space="preserve"> </w:t>
      </w:r>
      <w:r w:rsidRPr="00251487">
        <w:rPr>
          <w:rFonts w:cstheme="minorHAnsi"/>
          <w:i/>
          <w:iCs/>
          <w:color w:val="1C181F"/>
          <w:sz w:val="26"/>
          <w:szCs w:val="26"/>
        </w:rPr>
        <w:t>have</w:t>
      </w:r>
      <w:r w:rsidRPr="00251487">
        <w:rPr>
          <w:rFonts w:cstheme="minorHAnsi"/>
          <w:i/>
          <w:iCs/>
          <w:color w:val="1C181F"/>
          <w:spacing w:val="34"/>
          <w:sz w:val="26"/>
          <w:szCs w:val="26"/>
        </w:rPr>
        <w:t xml:space="preserve"> </w:t>
      </w:r>
      <w:r w:rsidRPr="00251487">
        <w:rPr>
          <w:rFonts w:cstheme="minorHAnsi"/>
          <w:i/>
          <w:iCs/>
          <w:color w:val="2F2B31"/>
          <w:sz w:val="26"/>
          <w:szCs w:val="26"/>
        </w:rPr>
        <w:t>been</w:t>
      </w:r>
      <w:r w:rsidRPr="00251487">
        <w:rPr>
          <w:rFonts w:cstheme="minorHAnsi"/>
          <w:i/>
          <w:iCs/>
          <w:color w:val="2F2B31"/>
          <w:spacing w:val="31"/>
          <w:sz w:val="26"/>
          <w:szCs w:val="26"/>
        </w:rPr>
        <w:t xml:space="preserve"> </w:t>
      </w:r>
      <w:r w:rsidRPr="00251487">
        <w:rPr>
          <w:rFonts w:cstheme="minorHAnsi"/>
          <w:i/>
          <w:iCs/>
          <w:color w:val="2F2B31"/>
          <w:sz w:val="26"/>
          <w:szCs w:val="26"/>
        </w:rPr>
        <w:t>placed</w:t>
      </w:r>
      <w:r w:rsidRPr="00261762">
        <w:rPr>
          <w:rFonts w:cstheme="minorHAnsi"/>
          <w:i/>
          <w:iCs/>
          <w:color w:val="2F2B31"/>
          <w:sz w:val="26"/>
          <w:szCs w:val="26"/>
        </w:rPr>
        <w:t xml:space="preserve"> </w:t>
      </w:r>
      <w:r w:rsidRPr="00251487">
        <w:rPr>
          <w:rFonts w:cstheme="minorHAnsi"/>
          <w:i/>
          <w:iCs/>
          <w:color w:val="343138"/>
          <w:sz w:val="26"/>
          <w:szCs w:val="26"/>
        </w:rPr>
        <w:t>above</w:t>
      </w:r>
      <w:r w:rsidRPr="00251487">
        <w:rPr>
          <w:rFonts w:cstheme="minorHAnsi"/>
          <w:i/>
          <w:iCs/>
          <w:color w:val="343138"/>
          <w:spacing w:val="40"/>
          <w:sz w:val="26"/>
          <w:szCs w:val="26"/>
        </w:rPr>
        <w:t xml:space="preserve"> </w:t>
      </w:r>
      <w:r w:rsidRPr="00251487">
        <w:rPr>
          <w:rFonts w:cstheme="minorHAnsi"/>
          <w:i/>
          <w:iCs/>
          <w:color w:val="343138"/>
          <w:sz w:val="26"/>
          <w:szCs w:val="26"/>
        </w:rPr>
        <w:t>to</w:t>
      </w:r>
      <w:r w:rsidRPr="00251487">
        <w:rPr>
          <w:rFonts w:cstheme="minorHAnsi"/>
          <w:i/>
          <w:iCs/>
          <w:color w:val="343138"/>
          <w:spacing w:val="66"/>
          <w:sz w:val="26"/>
          <w:szCs w:val="26"/>
        </w:rPr>
        <w:t xml:space="preserve"> </w:t>
      </w:r>
      <w:r w:rsidRPr="00251487">
        <w:rPr>
          <w:rFonts w:cstheme="minorHAnsi"/>
          <w:i/>
          <w:iCs/>
          <w:color w:val="343138"/>
          <w:sz w:val="26"/>
          <w:szCs w:val="26"/>
        </w:rPr>
        <w:t>the</w:t>
      </w:r>
      <w:r w:rsidRPr="00251487">
        <w:rPr>
          <w:rFonts w:cstheme="minorHAnsi"/>
          <w:i/>
          <w:iCs/>
          <w:color w:val="343138"/>
          <w:spacing w:val="24"/>
          <w:sz w:val="26"/>
          <w:szCs w:val="26"/>
        </w:rPr>
        <w:t xml:space="preserve"> </w:t>
      </w:r>
      <w:r w:rsidRPr="00251487">
        <w:rPr>
          <w:rFonts w:cstheme="minorHAnsi"/>
          <w:i/>
          <w:iCs/>
          <w:color w:val="343138"/>
          <w:sz w:val="26"/>
          <w:szCs w:val="26"/>
        </w:rPr>
        <w:t>Officers</w:t>
      </w:r>
      <w:r w:rsidRPr="00251487">
        <w:rPr>
          <w:rFonts w:cstheme="minorHAnsi"/>
          <w:i/>
          <w:iCs/>
          <w:color w:val="343138"/>
          <w:spacing w:val="36"/>
          <w:sz w:val="26"/>
          <w:szCs w:val="26"/>
        </w:rPr>
        <w:t xml:space="preserve"> </w:t>
      </w:r>
      <w:r w:rsidRPr="00251487">
        <w:rPr>
          <w:rFonts w:cstheme="minorHAnsi"/>
          <w:i/>
          <w:iCs/>
          <w:color w:val="343138"/>
          <w:sz w:val="26"/>
          <w:szCs w:val="26"/>
        </w:rPr>
        <w:t>enlisted</w:t>
      </w:r>
      <w:r w:rsidRPr="00251487">
        <w:rPr>
          <w:rFonts w:cstheme="minorHAnsi"/>
          <w:i/>
          <w:iCs/>
          <w:color w:val="343138"/>
          <w:spacing w:val="40"/>
          <w:sz w:val="26"/>
          <w:szCs w:val="26"/>
        </w:rPr>
        <w:t xml:space="preserve"> </w:t>
      </w:r>
      <w:r w:rsidRPr="00251487">
        <w:rPr>
          <w:rFonts w:cstheme="minorHAnsi"/>
          <w:i/>
          <w:iCs/>
          <w:color w:val="343138"/>
          <w:sz w:val="26"/>
          <w:szCs w:val="26"/>
        </w:rPr>
        <w:t>in</w:t>
      </w:r>
      <w:r w:rsidRPr="00251487">
        <w:rPr>
          <w:rFonts w:cstheme="minorHAnsi"/>
          <w:i/>
          <w:iCs/>
          <w:color w:val="343138"/>
          <w:spacing w:val="59"/>
          <w:sz w:val="26"/>
          <w:szCs w:val="26"/>
        </w:rPr>
        <w:t xml:space="preserve"> </w:t>
      </w:r>
      <w:r w:rsidRPr="00251487">
        <w:rPr>
          <w:rFonts w:cstheme="minorHAnsi"/>
          <w:i/>
          <w:iCs/>
          <w:color w:val="343138"/>
          <w:sz w:val="26"/>
          <w:szCs w:val="26"/>
        </w:rPr>
        <w:t>the</w:t>
      </w:r>
      <w:r w:rsidRPr="00251487">
        <w:rPr>
          <w:rFonts w:cstheme="minorHAnsi"/>
          <w:i/>
          <w:iCs/>
          <w:color w:val="343138"/>
          <w:spacing w:val="39"/>
          <w:sz w:val="26"/>
          <w:szCs w:val="26"/>
        </w:rPr>
        <w:t xml:space="preserve"> </w:t>
      </w:r>
      <w:r w:rsidRPr="00251487">
        <w:rPr>
          <w:rFonts w:cstheme="minorHAnsi"/>
          <w:i/>
          <w:iCs/>
          <w:color w:val="343138"/>
          <w:sz w:val="26"/>
          <w:szCs w:val="26"/>
        </w:rPr>
        <w:t>seniority</w:t>
      </w:r>
      <w:r w:rsidRPr="00251487">
        <w:rPr>
          <w:rFonts w:cstheme="minorHAnsi"/>
          <w:i/>
          <w:iCs/>
          <w:color w:val="343138"/>
          <w:spacing w:val="49"/>
          <w:sz w:val="26"/>
          <w:szCs w:val="26"/>
        </w:rPr>
        <w:t xml:space="preserve"> </w:t>
      </w:r>
      <w:r w:rsidRPr="00251487">
        <w:rPr>
          <w:rFonts w:cstheme="minorHAnsi"/>
          <w:i/>
          <w:iCs/>
          <w:color w:val="343138"/>
          <w:sz w:val="26"/>
          <w:szCs w:val="26"/>
        </w:rPr>
        <w:t>lists</w:t>
      </w:r>
      <w:r w:rsidRPr="00251487">
        <w:rPr>
          <w:rFonts w:cstheme="minorHAnsi"/>
          <w:i/>
          <w:iCs/>
          <w:color w:val="343138"/>
          <w:spacing w:val="40"/>
          <w:sz w:val="26"/>
          <w:szCs w:val="26"/>
        </w:rPr>
        <w:t xml:space="preserve"> </w:t>
      </w:r>
      <w:r w:rsidRPr="00251487">
        <w:rPr>
          <w:rFonts w:cstheme="minorHAnsi"/>
          <w:i/>
          <w:iCs/>
          <w:color w:val="343138"/>
          <w:sz w:val="26"/>
          <w:szCs w:val="26"/>
        </w:rPr>
        <w:t>dated</w:t>
      </w:r>
      <w:r w:rsidRPr="00251487">
        <w:rPr>
          <w:rFonts w:cstheme="minorHAnsi"/>
          <w:i/>
          <w:iCs/>
          <w:color w:val="343138"/>
          <w:spacing w:val="33"/>
          <w:sz w:val="26"/>
          <w:szCs w:val="26"/>
        </w:rPr>
        <w:t xml:space="preserve"> </w:t>
      </w:r>
      <w:r w:rsidRPr="00251487">
        <w:rPr>
          <w:rFonts w:cstheme="minorHAnsi"/>
          <w:i/>
          <w:iCs/>
          <w:color w:val="343138"/>
          <w:sz w:val="26"/>
          <w:szCs w:val="26"/>
        </w:rPr>
        <w:t>14.08.2020</w:t>
      </w:r>
      <w:r w:rsidRPr="00251487">
        <w:rPr>
          <w:rFonts w:cstheme="minorHAnsi"/>
          <w:i/>
          <w:iCs/>
          <w:color w:val="343138"/>
          <w:spacing w:val="54"/>
          <w:sz w:val="26"/>
          <w:szCs w:val="26"/>
        </w:rPr>
        <w:t xml:space="preserve"> </w:t>
      </w:r>
      <w:r w:rsidRPr="00251487">
        <w:rPr>
          <w:rFonts w:cstheme="minorHAnsi"/>
          <w:i/>
          <w:iCs/>
          <w:color w:val="242128"/>
          <w:sz w:val="26"/>
          <w:szCs w:val="26"/>
        </w:rPr>
        <w:t>and</w:t>
      </w:r>
      <w:r w:rsidRPr="00251487">
        <w:rPr>
          <w:rFonts w:cstheme="minorHAnsi"/>
          <w:i/>
          <w:iCs/>
          <w:color w:val="242128"/>
          <w:spacing w:val="26"/>
          <w:sz w:val="26"/>
          <w:szCs w:val="26"/>
        </w:rPr>
        <w:t xml:space="preserve"> </w:t>
      </w:r>
      <w:r w:rsidRPr="00251487">
        <w:rPr>
          <w:rFonts w:cstheme="minorHAnsi"/>
          <w:i/>
          <w:iCs/>
          <w:color w:val="343138"/>
          <w:sz w:val="26"/>
          <w:szCs w:val="26"/>
        </w:rPr>
        <w:t>11.12.2020</w:t>
      </w:r>
      <w:r w:rsidRPr="00251487">
        <w:rPr>
          <w:rFonts w:cstheme="minorHAnsi"/>
          <w:i/>
          <w:iCs/>
          <w:color w:val="343138"/>
          <w:spacing w:val="40"/>
          <w:sz w:val="26"/>
          <w:szCs w:val="26"/>
        </w:rPr>
        <w:t xml:space="preserve"> </w:t>
      </w:r>
      <w:r w:rsidRPr="00251487">
        <w:rPr>
          <w:rFonts w:cstheme="minorHAnsi"/>
          <w:i/>
          <w:iCs/>
          <w:color w:val="343138"/>
          <w:sz w:val="26"/>
          <w:szCs w:val="26"/>
        </w:rPr>
        <w:t>in</w:t>
      </w:r>
      <w:r w:rsidRPr="00251487">
        <w:rPr>
          <w:rFonts w:cstheme="minorHAnsi"/>
          <w:i/>
          <w:iCs/>
          <w:color w:val="343138"/>
          <w:spacing w:val="59"/>
          <w:sz w:val="26"/>
          <w:szCs w:val="26"/>
        </w:rPr>
        <w:t xml:space="preserve"> </w:t>
      </w:r>
      <w:r w:rsidRPr="00251487">
        <w:rPr>
          <w:rFonts w:cstheme="minorHAnsi"/>
          <w:i/>
          <w:iCs/>
          <w:color w:val="343138"/>
          <w:sz w:val="26"/>
          <w:szCs w:val="26"/>
        </w:rPr>
        <w:t>this</w:t>
      </w:r>
      <w:r w:rsidRPr="00251487">
        <w:rPr>
          <w:rFonts w:cstheme="minorHAnsi"/>
          <w:i/>
          <w:iCs/>
          <w:color w:val="343138"/>
          <w:spacing w:val="40"/>
          <w:sz w:val="26"/>
          <w:szCs w:val="26"/>
        </w:rPr>
        <w:t xml:space="preserve"> </w:t>
      </w:r>
      <w:r w:rsidRPr="00251487">
        <w:rPr>
          <w:rFonts w:cstheme="minorHAnsi"/>
          <w:i/>
          <w:iCs/>
          <w:color w:val="343138"/>
          <w:sz w:val="26"/>
          <w:szCs w:val="26"/>
        </w:rPr>
        <w:t>redrawn</w:t>
      </w:r>
      <w:r w:rsidRPr="00251487">
        <w:rPr>
          <w:rFonts w:cstheme="minorHAnsi"/>
          <w:i/>
          <w:iCs/>
          <w:color w:val="343138"/>
          <w:spacing w:val="7"/>
          <w:sz w:val="26"/>
          <w:szCs w:val="26"/>
        </w:rPr>
        <w:t xml:space="preserve"> </w:t>
      </w:r>
      <w:r w:rsidRPr="00251487">
        <w:rPr>
          <w:rFonts w:cstheme="minorHAnsi"/>
          <w:i/>
          <w:iCs/>
          <w:color w:val="343138"/>
          <w:sz w:val="26"/>
          <w:szCs w:val="26"/>
        </w:rPr>
        <w:t>provisional</w:t>
      </w:r>
      <w:r w:rsidRPr="00251487">
        <w:rPr>
          <w:rFonts w:cstheme="minorHAnsi"/>
          <w:i/>
          <w:iCs/>
          <w:color w:val="343138"/>
          <w:spacing w:val="20"/>
          <w:sz w:val="26"/>
          <w:szCs w:val="26"/>
        </w:rPr>
        <w:t xml:space="preserve"> </w:t>
      </w:r>
      <w:r w:rsidRPr="00251487">
        <w:rPr>
          <w:rFonts w:cstheme="minorHAnsi"/>
          <w:i/>
          <w:iCs/>
          <w:color w:val="343138"/>
          <w:sz w:val="26"/>
          <w:szCs w:val="26"/>
        </w:rPr>
        <w:t>seniority</w:t>
      </w:r>
      <w:r w:rsidRPr="00251487">
        <w:rPr>
          <w:rFonts w:cstheme="minorHAnsi"/>
          <w:i/>
          <w:iCs/>
          <w:color w:val="343138"/>
          <w:spacing w:val="16"/>
          <w:sz w:val="26"/>
          <w:szCs w:val="26"/>
        </w:rPr>
        <w:t xml:space="preserve"> </w:t>
      </w:r>
      <w:r w:rsidRPr="00251487">
        <w:rPr>
          <w:rFonts w:cstheme="minorHAnsi"/>
          <w:i/>
          <w:iCs/>
          <w:color w:val="343138"/>
          <w:sz w:val="26"/>
          <w:szCs w:val="26"/>
        </w:rPr>
        <w:t>list and the</w:t>
      </w:r>
      <w:r w:rsidRPr="00251487">
        <w:rPr>
          <w:rFonts w:cstheme="minorHAnsi"/>
          <w:i/>
          <w:iCs/>
          <w:color w:val="343138"/>
          <w:spacing w:val="6"/>
          <w:sz w:val="26"/>
          <w:szCs w:val="26"/>
        </w:rPr>
        <w:t xml:space="preserve"> </w:t>
      </w:r>
      <w:r w:rsidRPr="00251487">
        <w:rPr>
          <w:rFonts w:cstheme="minorHAnsi"/>
          <w:i/>
          <w:iCs/>
          <w:color w:val="343138"/>
          <w:sz w:val="26"/>
          <w:szCs w:val="26"/>
        </w:rPr>
        <w:t>order</w:t>
      </w:r>
      <w:r w:rsidRPr="00251487">
        <w:rPr>
          <w:rFonts w:cstheme="minorHAnsi"/>
          <w:i/>
          <w:iCs/>
          <w:color w:val="343138"/>
          <w:spacing w:val="8"/>
          <w:sz w:val="26"/>
          <w:szCs w:val="26"/>
        </w:rPr>
        <w:t xml:space="preserve"> </w:t>
      </w:r>
      <w:r w:rsidRPr="00251487">
        <w:rPr>
          <w:rFonts w:cstheme="minorHAnsi"/>
          <w:i/>
          <w:iCs/>
          <w:color w:val="343138"/>
          <w:sz w:val="26"/>
          <w:szCs w:val="26"/>
        </w:rPr>
        <w:t>of</w:t>
      </w:r>
      <w:r w:rsidRPr="00251487">
        <w:rPr>
          <w:rFonts w:cstheme="minorHAnsi"/>
          <w:i/>
          <w:iCs/>
          <w:color w:val="343138"/>
          <w:spacing w:val="36"/>
          <w:sz w:val="26"/>
          <w:szCs w:val="26"/>
        </w:rPr>
        <w:t xml:space="preserve"> </w:t>
      </w:r>
      <w:r w:rsidRPr="00251487">
        <w:rPr>
          <w:rFonts w:cstheme="minorHAnsi"/>
          <w:i/>
          <w:iCs/>
          <w:color w:val="343138"/>
          <w:sz w:val="26"/>
          <w:szCs w:val="26"/>
        </w:rPr>
        <w:t>their</w:t>
      </w:r>
      <w:r w:rsidRPr="00251487">
        <w:rPr>
          <w:rFonts w:cstheme="minorHAnsi"/>
          <w:i/>
          <w:iCs/>
          <w:color w:val="343138"/>
          <w:spacing w:val="13"/>
          <w:sz w:val="26"/>
          <w:szCs w:val="26"/>
        </w:rPr>
        <w:t xml:space="preserve"> </w:t>
      </w:r>
      <w:r w:rsidRPr="00251487">
        <w:rPr>
          <w:rFonts w:cstheme="minorHAnsi"/>
          <w:i/>
          <w:iCs/>
          <w:color w:val="343138"/>
          <w:sz w:val="26"/>
          <w:szCs w:val="26"/>
        </w:rPr>
        <w:t>seniority</w:t>
      </w:r>
      <w:r w:rsidRPr="00251487">
        <w:rPr>
          <w:rFonts w:cstheme="minorHAnsi"/>
          <w:i/>
          <w:iCs/>
          <w:color w:val="343138"/>
          <w:spacing w:val="18"/>
          <w:sz w:val="26"/>
          <w:szCs w:val="26"/>
        </w:rPr>
        <w:t xml:space="preserve"> </w:t>
      </w:r>
      <w:r w:rsidRPr="00251487">
        <w:rPr>
          <w:rFonts w:cstheme="minorHAnsi"/>
          <w:i/>
          <w:iCs/>
          <w:color w:val="343138"/>
          <w:sz w:val="26"/>
          <w:szCs w:val="26"/>
        </w:rPr>
        <w:t>position</w:t>
      </w:r>
      <w:r w:rsidRPr="00251487">
        <w:rPr>
          <w:rFonts w:cstheme="minorHAnsi"/>
          <w:i/>
          <w:iCs/>
          <w:color w:val="343138"/>
          <w:spacing w:val="14"/>
          <w:sz w:val="26"/>
          <w:szCs w:val="26"/>
        </w:rPr>
        <w:t xml:space="preserve"> </w:t>
      </w:r>
      <w:r w:rsidRPr="00251487">
        <w:rPr>
          <w:rFonts w:cstheme="minorHAnsi"/>
          <w:i/>
          <w:iCs/>
          <w:color w:val="343138"/>
          <w:sz w:val="26"/>
          <w:szCs w:val="26"/>
        </w:rPr>
        <w:t>has</w:t>
      </w:r>
      <w:r w:rsidRPr="00251487">
        <w:rPr>
          <w:rFonts w:cstheme="minorHAnsi"/>
          <w:i/>
          <w:iCs/>
          <w:color w:val="343138"/>
          <w:spacing w:val="13"/>
          <w:sz w:val="26"/>
          <w:szCs w:val="26"/>
        </w:rPr>
        <w:t xml:space="preserve"> </w:t>
      </w:r>
      <w:r w:rsidRPr="00251487">
        <w:rPr>
          <w:rFonts w:cstheme="minorHAnsi"/>
          <w:i/>
          <w:iCs/>
          <w:color w:val="242128"/>
          <w:sz w:val="26"/>
          <w:szCs w:val="26"/>
        </w:rPr>
        <w:t>not</w:t>
      </w:r>
      <w:r w:rsidRPr="00251487">
        <w:rPr>
          <w:rFonts w:cstheme="minorHAnsi"/>
          <w:i/>
          <w:iCs/>
          <w:color w:val="242128"/>
          <w:spacing w:val="5"/>
          <w:sz w:val="26"/>
          <w:szCs w:val="26"/>
        </w:rPr>
        <w:t xml:space="preserve"> </w:t>
      </w:r>
      <w:r w:rsidRPr="00251487">
        <w:rPr>
          <w:rFonts w:cstheme="minorHAnsi"/>
          <w:i/>
          <w:iCs/>
          <w:color w:val="343138"/>
          <w:sz w:val="26"/>
          <w:szCs w:val="26"/>
        </w:rPr>
        <w:t>been changed</w:t>
      </w:r>
      <w:r w:rsidRPr="00251487">
        <w:rPr>
          <w:rFonts w:cstheme="minorHAnsi"/>
          <w:i/>
          <w:iCs/>
          <w:color w:val="343138"/>
          <w:spacing w:val="18"/>
          <w:sz w:val="26"/>
          <w:szCs w:val="26"/>
        </w:rPr>
        <w:t xml:space="preserve"> </w:t>
      </w:r>
      <w:r w:rsidRPr="00251487">
        <w:rPr>
          <w:rFonts w:cstheme="minorHAnsi"/>
          <w:i/>
          <w:iCs/>
          <w:color w:val="343138"/>
          <w:sz w:val="26"/>
          <w:szCs w:val="26"/>
        </w:rPr>
        <w:t>as</w:t>
      </w:r>
      <w:r w:rsidRPr="00251487">
        <w:rPr>
          <w:rFonts w:cstheme="minorHAnsi"/>
          <w:i/>
          <w:iCs/>
          <w:color w:val="343138"/>
          <w:spacing w:val="10"/>
          <w:sz w:val="26"/>
          <w:szCs w:val="26"/>
        </w:rPr>
        <w:t xml:space="preserve"> </w:t>
      </w:r>
      <w:r w:rsidRPr="00251487">
        <w:rPr>
          <w:rFonts w:cstheme="minorHAnsi"/>
          <w:i/>
          <w:iCs/>
          <w:color w:val="343138"/>
          <w:sz w:val="26"/>
          <w:szCs w:val="26"/>
        </w:rPr>
        <w:t>the</w:t>
      </w:r>
      <w:r w:rsidRPr="00251487">
        <w:rPr>
          <w:rFonts w:cstheme="minorHAnsi"/>
          <w:i/>
          <w:iCs/>
          <w:color w:val="343138"/>
          <w:spacing w:val="8"/>
          <w:sz w:val="26"/>
          <w:szCs w:val="26"/>
        </w:rPr>
        <w:t xml:space="preserve"> </w:t>
      </w:r>
      <w:r w:rsidRPr="00251487">
        <w:rPr>
          <w:rFonts w:cstheme="minorHAnsi"/>
          <w:i/>
          <w:iCs/>
          <w:color w:val="343138"/>
          <w:sz w:val="26"/>
          <w:szCs w:val="26"/>
        </w:rPr>
        <w:t>same</w:t>
      </w:r>
      <w:r w:rsidRPr="00251487">
        <w:rPr>
          <w:rFonts w:cstheme="minorHAnsi"/>
          <w:i/>
          <w:iCs/>
          <w:color w:val="343138"/>
          <w:spacing w:val="17"/>
          <w:sz w:val="26"/>
          <w:szCs w:val="26"/>
        </w:rPr>
        <w:t xml:space="preserve"> </w:t>
      </w:r>
      <w:r w:rsidRPr="00251487">
        <w:rPr>
          <w:rFonts w:cstheme="minorHAnsi"/>
          <w:i/>
          <w:iCs/>
          <w:color w:val="242128"/>
          <w:sz w:val="26"/>
          <w:szCs w:val="26"/>
        </w:rPr>
        <w:t>is</w:t>
      </w:r>
      <w:r w:rsidRPr="00251487">
        <w:rPr>
          <w:rFonts w:cstheme="minorHAnsi"/>
          <w:i/>
          <w:iCs/>
          <w:color w:val="242128"/>
          <w:spacing w:val="-4"/>
          <w:sz w:val="26"/>
          <w:szCs w:val="26"/>
        </w:rPr>
        <w:t xml:space="preserve"> </w:t>
      </w:r>
      <w:r w:rsidRPr="00251487">
        <w:rPr>
          <w:rFonts w:cstheme="minorHAnsi"/>
          <w:i/>
          <w:iCs/>
          <w:color w:val="343138"/>
          <w:sz w:val="26"/>
          <w:szCs w:val="26"/>
        </w:rPr>
        <w:t>in</w:t>
      </w:r>
      <w:r w:rsidRPr="00251487">
        <w:rPr>
          <w:rFonts w:cstheme="minorHAnsi"/>
          <w:i/>
          <w:iCs/>
          <w:color w:val="343138"/>
          <w:spacing w:val="9"/>
          <w:sz w:val="26"/>
          <w:szCs w:val="26"/>
        </w:rPr>
        <w:t xml:space="preserve"> </w:t>
      </w:r>
      <w:r w:rsidRPr="00251487">
        <w:rPr>
          <w:rFonts w:cstheme="minorHAnsi"/>
          <w:i/>
          <w:iCs/>
          <w:color w:val="343138"/>
          <w:sz w:val="26"/>
          <w:szCs w:val="26"/>
        </w:rPr>
        <w:t>accordance</w:t>
      </w:r>
      <w:r w:rsidRPr="00251487">
        <w:rPr>
          <w:rFonts w:cstheme="minorHAnsi"/>
          <w:i/>
          <w:iCs/>
          <w:color w:val="343138"/>
          <w:spacing w:val="53"/>
          <w:sz w:val="26"/>
          <w:szCs w:val="26"/>
        </w:rPr>
        <w:t xml:space="preserve"> </w:t>
      </w:r>
      <w:r w:rsidRPr="00251487">
        <w:rPr>
          <w:rFonts w:cstheme="minorHAnsi"/>
          <w:i/>
          <w:iCs/>
          <w:color w:val="343138"/>
          <w:sz w:val="26"/>
          <w:szCs w:val="26"/>
        </w:rPr>
        <w:t>with</w:t>
      </w:r>
      <w:r w:rsidRPr="00251487">
        <w:rPr>
          <w:rFonts w:cstheme="minorHAnsi"/>
          <w:i/>
          <w:iCs/>
          <w:color w:val="343138"/>
          <w:spacing w:val="24"/>
          <w:sz w:val="26"/>
          <w:szCs w:val="26"/>
        </w:rPr>
        <w:t xml:space="preserve"> </w:t>
      </w:r>
      <w:proofErr w:type="spellStart"/>
      <w:r w:rsidRPr="00251487">
        <w:rPr>
          <w:rFonts w:cstheme="minorHAnsi"/>
          <w:i/>
          <w:iCs/>
          <w:color w:val="343138"/>
          <w:sz w:val="26"/>
          <w:szCs w:val="26"/>
        </w:rPr>
        <w:t>DoP&amp;T</w:t>
      </w:r>
      <w:proofErr w:type="spellEnd"/>
      <w:r w:rsidRPr="00251487">
        <w:rPr>
          <w:rFonts w:cstheme="minorHAnsi"/>
          <w:i/>
          <w:iCs/>
          <w:color w:val="343138"/>
          <w:spacing w:val="30"/>
          <w:sz w:val="26"/>
          <w:szCs w:val="26"/>
        </w:rPr>
        <w:t xml:space="preserve"> </w:t>
      </w:r>
      <w:r w:rsidRPr="00251487">
        <w:rPr>
          <w:rFonts w:cstheme="minorHAnsi"/>
          <w:i/>
          <w:iCs/>
          <w:color w:val="343138"/>
          <w:sz w:val="26"/>
          <w:szCs w:val="26"/>
        </w:rPr>
        <w:t>O.Ms.</w:t>
      </w:r>
      <w:r w:rsidRPr="00251487">
        <w:rPr>
          <w:rFonts w:cstheme="minorHAnsi"/>
          <w:i/>
          <w:iCs/>
          <w:color w:val="343138"/>
          <w:spacing w:val="37"/>
          <w:sz w:val="26"/>
          <w:szCs w:val="26"/>
        </w:rPr>
        <w:t xml:space="preserve"> </w:t>
      </w:r>
      <w:r w:rsidRPr="00251487">
        <w:rPr>
          <w:rFonts w:cstheme="minorHAnsi"/>
          <w:i/>
          <w:iCs/>
          <w:color w:val="343138"/>
          <w:sz w:val="26"/>
          <w:szCs w:val="26"/>
        </w:rPr>
        <w:t>issued</w:t>
      </w:r>
      <w:r w:rsidRPr="00251487">
        <w:rPr>
          <w:rFonts w:cstheme="minorHAnsi"/>
          <w:i/>
          <w:iCs/>
          <w:color w:val="343138"/>
          <w:spacing w:val="48"/>
          <w:sz w:val="26"/>
          <w:szCs w:val="26"/>
        </w:rPr>
        <w:t xml:space="preserve"> </w:t>
      </w:r>
      <w:r w:rsidRPr="00251487">
        <w:rPr>
          <w:rFonts w:cstheme="minorHAnsi"/>
          <w:i/>
          <w:iCs/>
          <w:color w:val="343138"/>
          <w:sz w:val="26"/>
          <w:szCs w:val="26"/>
        </w:rPr>
        <w:t>from</w:t>
      </w:r>
      <w:r w:rsidRPr="00251487">
        <w:rPr>
          <w:rFonts w:cstheme="minorHAnsi"/>
          <w:i/>
          <w:iCs/>
          <w:color w:val="343138"/>
          <w:spacing w:val="31"/>
          <w:sz w:val="26"/>
          <w:szCs w:val="26"/>
        </w:rPr>
        <w:t xml:space="preserve"> </w:t>
      </w:r>
      <w:r w:rsidRPr="00251487">
        <w:rPr>
          <w:rFonts w:cstheme="minorHAnsi"/>
          <w:i/>
          <w:iCs/>
          <w:color w:val="242128"/>
          <w:sz w:val="26"/>
          <w:szCs w:val="26"/>
        </w:rPr>
        <w:t>time</w:t>
      </w:r>
      <w:r w:rsidRPr="00251487">
        <w:rPr>
          <w:rFonts w:cstheme="minorHAnsi"/>
          <w:i/>
          <w:iCs/>
          <w:color w:val="242128"/>
          <w:spacing w:val="35"/>
          <w:sz w:val="26"/>
          <w:szCs w:val="26"/>
        </w:rPr>
        <w:t xml:space="preserve"> </w:t>
      </w:r>
      <w:r w:rsidRPr="00251487">
        <w:rPr>
          <w:rFonts w:cstheme="minorHAnsi"/>
          <w:i/>
          <w:iCs/>
          <w:color w:val="343138"/>
          <w:sz w:val="26"/>
          <w:szCs w:val="26"/>
        </w:rPr>
        <w:t>to</w:t>
      </w:r>
      <w:r w:rsidRPr="00251487">
        <w:rPr>
          <w:rFonts w:cstheme="minorHAnsi"/>
          <w:i/>
          <w:iCs/>
          <w:color w:val="343138"/>
          <w:spacing w:val="31"/>
          <w:sz w:val="26"/>
          <w:szCs w:val="26"/>
        </w:rPr>
        <w:t xml:space="preserve"> </w:t>
      </w:r>
      <w:r w:rsidRPr="00251487">
        <w:rPr>
          <w:rFonts w:cstheme="minorHAnsi"/>
          <w:i/>
          <w:iCs/>
          <w:color w:val="343138"/>
          <w:sz w:val="26"/>
          <w:szCs w:val="26"/>
        </w:rPr>
        <w:t>time</w:t>
      </w:r>
      <w:r w:rsidRPr="00251487">
        <w:rPr>
          <w:rFonts w:cstheme="minorHAnsi"/>
          <w:i/>
          <w:iCs/>
          <w:color w:val="343138"/>
          <w:spacing w:val="30"/>
          <w:sz w:val="26"/>
          <w:szCs w:val="26"/>
        </w:rPr>
        <w:t xml:space="preserve"> </w:t>
      </w:r>
      <w:r w:rsidRPr="00251487">
        <w:rPr>
          <w:rFonts w:cstheme="minorHAnsi"/>
          <w:i/>
          <w:iCs/>
          <w:color w:val="242128"/>
          <w:sz w:val="26"/>
          <w:szCs w:val="26"/>
        </w:rPr>
        <w:t>and</w:t>
      </w:r>
      <w:r w:rsidRPr="00251487">
        <w:rPr>
          <w:rFonts w:cstheme="minorHAnsi"/>
          <w:i/>
          <w:iCs/>
          <w:color w:val="242128"/>
          <w:spacing w:val="25"/>
          <w:sz w:val="26"/>
          <w:szCs w:val="26"/>
        </w:rPr>
        <w:t xml:space="preserve"> </w:t>
      </w:r>
      <w:r w:rsidRPr="00251487">
        <w:rPr>
          <w:rFonts w:cstheme="minorHAnsi"/>
          <w:i/>
          <w:iCs/>
          <w:color w:val="343138"/>
          <w:sz w:val="26"/>
          <w:szCs w:val="26"/>
        </w:rPr>
        <w:t>the</w:t>
      </w:r>
      <w:r w:rsidRPr="00251487">
        <w:rPr>
          <w:rFonts w:cstheme="minorHAnsi"/>
          <w:i/>
          <w:iCs/>
          <w:color w:val="343138"/>
          <w:spacing w:val="23"/>
          <w:sz w:val="26"/>
          <w:szCs w:val="26"/>
        </w:rPr>
        <w:t xml:space="preserve"> </w:t>
      </w:r>
      <w:r w:rsidRPr="00251487">
        <w:rPr>
          <w:rFonts w:cstheme="minorHAnsi"/>
          <w:i/>
          <w:iCs/>
          <w:color w:val="343138"/>
          <w:sz w:val="26"/>
          <w:szCs w:val="26"/>
        </w:rPr>
        <w:t>law</w:t>
      </w:r>
      <w:r w:rsidRPr="00251487">
        <w:rPr>
          <w:rFonts w:cstheme="minorHAnsi"/>
          <w:i/>
          <w:iCs/>
          <w:color w:val="343138"/>
          <w:spacing w:val="24"/>
          <w:sz w:val="26"/>
          <w:szCs w:val="26"/>
        </w:rPr>
        <w:t xml:space="preserve"> </w:t>
      </w:r>
      <w:r w:rsidRPr="00251487">
        <w:rPr>
          <w:rFonts w:cstheme="minorHAnsi"/>
          <w:i/>
          <w:iCs/>
          <w:color w:val="343138"/>
          <w:sz w:val="26"/>
          <w:szCs w:val="26"/>
        </w:rPr>
        <w:t>enshrined</w:t>
      </w:r>
      <w:r w:rsidRPr="00251487">
        <w:rPr>
          <w:rFonts w:cstheme="minorHAnsi"/>
          <w:i/>
          <w:iCs/>
          <w:color w:val="343138"/>
          <w:spacing w:val="34"/>
          <w:sz w:val="26"/>
          <w:szCs w:val="26"/>
        </w:rPr>
        <w:t xml:space="preserve"> </w:t>
      </w:r>
      <w:r w:rsidRPr="00251487">
        <w:rPr>
          <w:rFonts w:cstheme="minorHAnsi"/>
          <w:i/>
          <w:iCs/>
          <w:color w:val="343138"/>
          <w:sz w:val="26"/>
          <w:szCs w:val="26"/>
        </w:rPr>
        <w:t>and</w:t>
      </w:r>
      <w:r w:rsidRPr="00251487">
        <w:rPr>
          <w:rFonts w:cstheme="minorHAnsi"/>
          <w:i/>
          <w:iCs/>
          <w:color w:val="343138"/>
          <w:spacing w:val="25"/>
          <w:sz w:val="26"/>
          <w:szCs w:val="26"/>
        </w:rPr>
        <w:t xml:space="preserve"> </w:t>
      </w:r>
      <w:r w:rsidRPr="00251487">
        <w:rPr>
          <w:rFonts w:cstheme="minorHAnsi"/>
          <w:i/>
          <w:iCs/>
          <w:color w:val="242128"/>
          <w:sz w:val="26"/>
          <w:szCs w:val="26"/>
        </w:rPr>
        <w:t>la</w:t>
      </w:r>
      <w:r w:rsidRPr="00251487">
        <w:rPr>
          <w:rFonts w:cstheme="minorHAnsi"/>
          <w:i/>
          <w:iCs/>
          <w:color w:val="4B464D"/>
          <w:sz w:val="26"/>
          <w:szCs w:val="26"/>
        </w:rPr>
        <w:t>i</w:t>
      </w:r>
      <w:r w:rsidRPr="00251487">
        <w:rPr>
          <w:rFonts w:cstheme="minorHAnsi"/>
          <w:i/>
          <w:iCs/>
          <w:color w:val="242128"/>
          <w:sz w:val="26"/>
          <w:szCs w:val="26"/>
        </w:rPr>
        <w:t>d</w:t>
      </w:r>
      <w:r w:rsidRPr="00251487">
        <w:rPr>
          <w:rFonts w:cstheme="minorHAnsi"/>
          <w:i/>
          <w:iCs/>
          <w:color w:val="242128"/>
          <w:spacing w:val="40"/>
          <w:sz w:val="26"/>
          <w:szCs w:val="26"/>
        </w:rPr>
        <w:t xml:space="preserve"> </w:t>
      </w:r>
      <w:r w:rsidRPr="00251487">
        <w:rPr>
          <w:rFonts w:cstheme="minorHAnsi"/>
          <w:i/>
          <w:iCs/>
          <w:color w:val="343138"/>
          <w:sz w:val="26"/>
          <w:szCs w:val="26"/>
        </w:rPr>
        <w:t>down</w:t>
      </w:r>
      <w:r w:rsidRPr="00251487">
        <w:rPr>
          <w:rFonts w:cstheme="minorHAnsi"/>
          <w:i/>
          <w:iCs/>
          <w:color w:val="343138"/>
          <w:spacing w:val="29"/>
          <w:sz w:val="26"/>
          <w:szCs w:val="26"/>
        </w:rPr>
        <w:t xml:space="preserve"> </w:t>
      </w:r>
      <w:r w:rsidRPr="00251487">
        <w:rPr>
          <w:rFonts w:cstheme="minorHAnsi"/>
          <w:i/>
          <w:iCs/>
          <w:color w:val="343138"/>
          <w:sz w:val="26"/>
          <w:szCs w:val="26"/>
        </w:rPr>
        <w:t>by</w:t>
      </w:r>
      <w:r w:rsidRPr="00251487">
        <w:rPr>
          <w:rFonts w:cstheme="minorHAnsi"/>
          <w:i/>
          <w:iCs/>
          <w:color w:val="343138"/>
          <w:spacing w:val="27"/>
          <w:sz w:val="26"/>
          <w:szCs w:val="26"/>
        </w:rPr>
        <w:t xml:space="preserve"> </w:t>
      </w:r>
      <w:r w:rsidRPr="00251487">
        <w:rPr>
          <w:rFonts w:cstheme="minorHAnsi"/>
          <w:i/>
          <w:iCs/>
          <w:color w:val="343138"/>
          <w:sz w:val="26"/>
          <w:szCs w:val="26"/>
        </w:rPr>
        <w:t>the</w:t>
      </w:r>
      <w:r w:rsidRPr="00251487">
        <w:rPr>
          <w:rFonts w:cstheme="minorHAnsi"/>
          <w:i/>
          <w:iCs/>
          <w:color w:val="343138"/>
          <w:spacing w:val="11"/>
          <w:sz w:val="26"/>
          <w:szCs w:val="26"/>
        </w:rPr>
        <w:t xml:space="preserve"> </w:t>
      </w:r>
      <w:r w:rsidRPr="00251487">
        <w:rPr>
          <w:rFonts w:cstheme="minorHAnsi"/>
          <w:i/>
          <w:iCs/>
          <w:color w:val="343138"/>
          <w:sz w:val="26"/>
          <w:szCs w:val="26"/>
        </w:rPr>
        <w:t>Hon'ble</w:t>
      </w:r>
      <w:r w:rsidRPr="00251487">
        <w:rPr>
          <w:rFonts w:cstheme="minorHAnsi"/>
          <w:i/>
          <w:iCs/>
          <w:color w:val="343138"/>
          <w:spacing w:val="16"/>
          <w:sz w:val="26"/>
          <w:szCs w:val="26"/>
        </w:rPr>
        <w:t xml:space="preserve"> </w:t>
      </w:r>
      <w:r w:rsidRPr="00251487">
        <w:rPr>
          <w:rFonts w:cstheme="minorHAnsi"/>
          <w:i/>
          <w:iCs/>
          <w:color w:val="343138"/>
          <w:sz w:val="26"/>
          <w:szCs w:val="26"/>
        </w:rPr>
        <w:t>Apex</w:t>
      </w:r>
      <w:r w:rsidRPr="00251487">
        <w:rPr>
          <w:rFonts w:cstheme="minorHAnsi"/>
          <w:i/>
          <w:iCs/>
          <w:color w:val="343138"/>
          <w:spacing w:val="7"/>
          <w:sz w:val="26"/>
          <w:szCs w:val="26"/>
        </w:rPr>
        <w:t xml:space="preserve"> </w:t>
      </w:r>
      <w:r w:rsidRPr="00251487">
        <w:rPr>
          <w:rFonts w:cstheme="minorHAnsi"/>
          <w:i/>
          <w:iCs/>
          <w:color w:val="343138"/>
          <w:sz w:val="26"/>
          <w:szCs w:val="26"/>
        </w:rPr>
        <w:t>Court</w:t>
      </w:r>
      <w:r w:rsidRPr="00251487">
        <w:rPr>
          <w:rFonts w:cstheme="minorHAnsi"/>
          <w:i/>
          <w:iCs/>
          <w:color w:val="343138"/>
          <w:spacing w:val="-4"/>
          <w:sz w:val="26"/>
          <w:szCs w:val="26"/>
        </w:rPr>
        <w:t xml:space="preserve"> </w:t>
      </w:r>
      <w:r w:rsidRPr="00251487">
        <w:rPr>
          <w:rFonts w:cstheme="minorHAnsi"/>
          <w:i/>
          <w:iCs/>
          <w:color w:val="343138"/>
          <w:sz w:val="26"/>
          <w:szCs w:val="26"/>
        </w:rPr>
        <w:t>and</w:t>
      </w:r>
      <w:r w:rsidRPr="00251487">
        <w:rPr>
          <w:rFonts w:cstheme="minorHAnsi"/>
          <w:i/>
          <w:iCs/>
          <w:color w:val="343138"/>
          <w:spacing w:val="-12"/>
          <w:sz w:val="26"/>
          <w:szCs w:val="26"/>
        </w:rPr>
        <w:t xml:space="preserve"> </w:t>
      </w:r>
      <w:r w:rsidRPr="00251487">
        <w:rPr>
          <w:rFonts w:cstheme="minorHAnsi"/>
          <w:i/>
          <w:iCs/>
          <w:color w:val="343138"/>
          <w:sz w:val="26"/>
          <w:szCs w:val="26"/>
        </w:rPr>
        <w:t>also</w:t>
      </w:r>
      <w:r w:rsidRPr="00251487">
        <w:rPr>
          <w:rFonts w:cstheme="minorHAnsi"/>
          <w:i/>
          <w:iCs/>
          <w:color w:val="343138"/>
          <w:spacing w:val="-1"/>
          <w:sz w:val="26"/>
          <w:szCs w:val="26"/>
        </w:rPr>
        <w:t xml:space="preserve"> </w:t>
      </w:r>
      <w:r w:rsidRPr="00251487">
        <w:rPr>
          <w:rFonts w:cstheme="minorHAnsi"/>
          <w:i/>
          <w:iCs/>
          <w:color w:val="343138"/>
          <w:sz w:val="26"/>
          <w:szCs w:val="26"/>
        </w:rPr>
        <w:t>as</w:t>
      </w:r>
      <w:r w:rsidRPr="00251487">
        <w:rPr>
          <w:rFonts w:cstheme="minorHAnsi"/>
          <w:i/>
          <w:iCs/>
          <w:color w:val="343138"/>
          <w:spacing w:val="-12"/>
          <w:sz w:val="26"/>
          <w:szCs w:val="26"/>
        </w:rPr>
        <w:t xml:space="preserve"> </w:t>
      </w:r>
      <w:r w:rsidRPr="00251487">
        <w:rPr>
          <w:rFonts w:cstheme="minorHAnsi"/>
          <w:i/>
          <w:iCs/>
          <w:color w:val="343138"/>
          <w:sz w:val="26"/>
          <w:szCs w:val="26"/>
        </w:rPr>
        <w:t>per</w:t>
      </w:r>
      <w:r w:rsidRPr="00251487">
        <w:rPr>
          <w:rFonts w:cstheme="minorHAnsi"/>
          <w:i/>
          <w:iCs/>
          <w:color w:val="343138"/>
          <w:spacing w:val="-9"/>
          <w:sz w:val="26"/>
          <w:szCs w:val="26"/>
        </w:rPr>
        <w:t xml:space="preserve"> </w:t>
      </w:r>
      <w:r w:rsidRPr="00251487">
        <w:rPr>
          <w:rFonts w:cstheme="minorHAnsi"/>
          <w:i/>
          <w:iCs/>
          <w:color w:val="4B464D"/>
          <w:sz w:val="26"/>
          <w:szCs w:val="26"/>
        </w:rPr>
        <w:t>legal</w:t>
      </w:r>
      <w:r w:rsidRPr="00251487">
        <w:rPr>
          <w:rFonts w:cstheme="minorHAnsi"/>
          <w:i/>
          <w:iCs/>
          <w:color w:val="4B464D"/>
          <w:spacing w:val="-5"/>
          <w:sz w:val="26"/>
          <w:szCs w:val="26"/>
        </w:rPr>
        <w:t xml:space="preserve"> </w:t>
      </w:r>
      <w:r w:rsidRPr="00251487">
        <w:rPr>
          <w:rFonts w:cstheme="minorHAnsi"/>
          <w:i/>
          <w:iCs/>
          <w:color w:val="242128"/>
          <w:sz w:val="26"/>
          <w:szCs w:val="26"/>
        </w:rPr>
        <w:t>op</w:t>
      </w:r>
      <w:r w:rsidRPr="00251487">
        <w:rPr>
          <w:rFonts w:cstheme="minorHAnsi"/>
          <w:i/>
          <w:iCs/>
          <w:color w:val="4B464D"/>
          <w:sz w:val="26"/>
          <w:szCs w:val="26"/>
        </w:rPr>
        <w:t>i</w:t>
      </w:r>
      <w:r w:rsidRPr="00251487">
        <w:rPr>
          <w:rFonts w:cstheme="minorHAnsi"/>
          <w:i/>
          <w:iCs/>
          <w:color w:val="242128"/>
          <w:sz w:val="26"/>
          <w:szCs w:val="26"/>
        </w:rPr>
        <w:t>nions</w:t>
      </w:r>
      <w:r>
        <w:rPr>
          <w:rFonts w:cstheme="minorHAnsi"/>
          <w:i/>
          <w:iCs/>
          <w:color w:val="242128"/>
          <w:sz w:val="26"/>
          <w:szCs w:val="26"/>
        </w:rPr>
        <w:t>’</w:t>
      </w:r>
      <w:r>
        <w:rPr>
          <w:rFonts w:cstheme="minorHAnsi"/>
          <w:color w:val="242128"/>
          <w:sz w:val="26"/>
          <w:szCs w:val="26"/>
        </w:rPr>
        <w:t>;</w:t>
      </w:r>
    </w:p>
    <w:p w14:paraId="2E7256BC" w14:textId="77D344CD" w:rsidR="00261762" w:rsidRPr="00261762" w:rsidRDefault="00261762" w:rsidP="009F7552">
      <w:pPr>
        <w:pStyle w:val="ListParagraph"/>
        <w:numPr>
          <w:ilvl w:val="0"/>
          <w:numId w:val="5"/>
        </w:numPr>
        <w:spacing w:line="480" w:lineRule="auto"/>
        <w:ind w:hanging="731"/>
        <w:jc w:val="both"/>
        <w:rPr>
          <w:rFonts w:cstheme="minorHAnsi"/>
          <w:sz w:val="26"/>
          <w:szCs w:val="26"/>
        </w:rPr>
      </w:pPr>
      <w:r>
        <w:rPr>
          <w:rFonts w:cstheme="minorHAnsi"/>
          <w:color w:val="242128"/>
          <w:sz w:val="26"/>
          <w:szCs w:val="26"/>
        </w:rPr>
        <w:t xml:space="preserve">Para (4) and (5) also read as the ESIC has already formulated its mind as regards its erroneous interpretation of the 2022 Judgement, judgement of the Hon’ble Supreme Court in </w:t>
      </w:r>
      <w:proofErr w:type="spellStart"/>
      <w:r>
        <w:rPr>
          <w:rFonts w:cstheme="minorHAnsi"/>
          <w:color w:val="242128"/>
          <w:sz w:val="26"/>
          <w:szCs w:val="26"/>
        </w:rPr>
        <w:t>Meghachandra</w:t>
      </w:r>
      <w:proofErr w:type="spellEnd"/>
      <w:r>
        <w:rPr>
          <w:rFonts w:cstheme="minorHAnsi"/>
          <w:color w:val="242128"/>
          <w:sz w:val="26"/>
          <w:szCs w:val="26"/>
        </w:rPr>
        <w:t xml:space="preserve"> (</w:t>
      </w:r>
      <w:r>
        <w:rPr>
          <w:rFonts w:cstheme="minorHAnsi"/>
          <w:i/>
          <w:iCs/>
          <w:color w:val="242128"/>
          <w:sz w:val="26"/>
          <w:szCs w:val="26"/>
        </w:rPr>
        <w:t>Supra</w:t>
      </w:r>
      <w:r>
        <w:rPr>
          <w:rFonts w:cstheme="minorHAnsi"/>
          <w:color w:val="242128"/>
          <w:sz w:val="26"/>
          <w:szCs w:val="26"/>
        </w:rPr>
        <w:t xml:space="preserve">) and the </w:t>
      </w:r>
      <w:proofErr w:type="spellStart"/>
      <w:r>
        <w:rPr>
          <w:rFonts w:cstheme="minorHAnsi"/>
          <w:color w:val="242128"/>
          <w:sz w:val="26"/>
          <w:szCs w:val="26"/>
        </w:rPr>
        <w:t>DoPT</w:t>
      </w:r>
      <w:proofErr w:type="spellEnd"/>
      <w:r>
        <w:rPr>
          <w:rFonts w:cstheme="minorHAnsi"/>
          <w:color w:val="242128"/>
          <w:sz w:val="26"/>
          <w:szCs w:val="26"/>
        </w:rPr>
        <w:t xml:space="preserve"> OMs issued from time to time on the basis of legal opinions received;</w:t>
      </w:r>
    </w:p>
    <w:p w14:paraId="7F037776" w14:textId="0476C618" w:rsidR="00261762" w:rsidRPr="00261762" w:rsidRDefault="00261762" w:rsidP="009F7552">
      <w:pPr>
        <w:pStyle w:val="ListParagraph"/>
        <w:numPr>
          <w:ilvl w:val="0"/>
          <w:numId w:val="5"/>
        </w:numPr>
        <w:spacing w:line="480" w:lineRule="auto"/>
        <w:ind w:hanging="731"/>
        <w:jc w:val="both"/>
        <w:rPr>
          <w:rFonts w:cstheme="minorHAnsi"/>
          <w:sz w:val="26"/>
          <w:szCs w:val="26"/>
        </w:rPr>
      </w:pPr>
      <w:r>
        <w:rPr>
          <w:rFonts w:cstheme="minorHAnsi"/>
          <w:color w:val="242128"/>
          <w:sz w:val="26"/>
          <w:szCs w:val="26"/>
        </w:rPr>
        <w:lastRenderedPageBreak/>
        <w:t xml:space="preserve">In the submission of the </w:t>
      </w:r>
      <w:proofErr w:type="gramStart"/>
      <w:r>
        <w:rPr>
          <w:rFonts w:cstheme="minorHAnsi"/>
          <w:color w:val="242128"/>
          <w:sz w:val="26"/>
          <w:szCs w:val="26"/>
        </w:rPr>
        <w:t>undersigned</w:t>
      </w:r>
      <w:proofErr w:type="gramEnd"/>
      <w:r>
        <w:rPr>
          <w:rFonts w:cstheme="minorHAnsi"/>
          <w:color w:val="242128"/>
          <w:sz w:val="26"/>
          <w:szCs w:val="26"/>
        </w:rPr>
        <w:t xml:space="preserve"> it is expressly clear that the release of the Provisional Seniority List is an empty formality inasmuch as the ESIC has already on the basis of legal opinions adjudicated any possible representation/objections of the officers mentioned in the Seniority List.</w:t>
      </w:r>
    </w:p>
    <w:p w14:paraId="5B9A3FE3" w14:textId="6E3F4619" w:rsidR="00261762" w:rsidRPr="0070791D" w:rsidRDefault="00261762" w:rsidP="00261762">
      <w:pPr>
        <w:pStyle w:val="ListParagraph"/>
        <w:numPr>
          <w:ilvl w:val="0"/>
          <w:numId w:val="4"/>
        </w:numPr>
        <w:spacing w:line="240" w:lineRule="auto"/>
        <w:ind w:hanging="720"/>
        <w:jc w:val="both"/>
        <w:rPr>
          <w:rFonts w:cstheme="minorHAnsi"/>
          <w:i/>
          <w:iCs/>
          <w:sz w:val="26"/>
          <w:szCs w:val="26"/>
          <w:u w:val="single"/>
        </w:rPr>
      </w:pPr>
      <w:r w:rsidRPr="0070791D">
        <w:rPr>
          <w:rFonts w:cstheme="minorHAnsi"/>
          <w:b/>
          <w:bCs/>
          <w:i/>
          <w:iCs/>
          <w:sz w:val="26"/>
          <w:szCs w:val="26"/>
          <w:u w:val="single"/>
        </w:rPr>
        <w:t>THE PROVISIONAL SENIORITY LIST IS IN EXPRESS DEROGATION TO THE JUDGEMENT OF THE HON’BLE SUPREME COURT IN K</w:t>
      </w:r>
      <w:r w:rsidR="00505E7E">
        <w:rPr>
          <w:rFonts w:cstheme="minorHAnsi"/>
          <w:b/>
          <w:bCs/>
          <w:i/>
          <w:iCs/>
          <w:sz w:val="26"/>
          <w:szCs w:val="26"/>
          <w:u w:val="single"/>
        </w:rPr>
        <w:t>.</w:t>
      </w:r>
      <w:r w:rsidRPr="0070791D">
        <w:rPr>
          <w:rFonts w:cstheme="minorHAnsi"/>
          <w:b/>
          <w:bCs/>
          <w:i/>
          <w:iCs/>
          <w:sz w:val="26"/>
          <w:szCs w:val="26"/>
          <w:u w:val="single"/>
        </w:rPr>
        <w:t xml:space="preserve"> MEGHACHNDRA (SUPRA) AND 2022 JUDGEMENT RENDERED BY THE HON’BLE TRIBUNAL IN THE ORIGINAL APPLICATION.</w:t>
      </w:r>
    </w:p>
    <w:p w14:paraId="6679A4AE" w14:textId="77777777" w:rsidR="00261762" w:rsidRPr="00261762" w:rsidRDefault="00261762" w:rsidP="00261762">
      <w:pPr>
        <w:pStyle w:val="ListParagraph"/>
        <w:spacing w:line="240" w:lineRule="auto"/>
        <w:jc w:val="both"/>
        <w:rPr>
          <w:rFonts w:cstheme="minorHAnsi"/>
          <w:i/>
          <w:iCs/>
          <w:sz w:val="26"/>
          <w:szCs w:val="26"/>
        </w:rPr>
      </w:pPr>
    </w:p>
    <w:p w14:paraId="6B35215E" w14:textId="3CBE9E81" w:rsidR="009F7552" w:rsidRPr="0070791D" w:rsidRDefault="00261762" w:rsidP="00505E7E">
      <w:pPr>
        <w:pStyle w:val="ListParagraph"/>
        <w:numPr>
          <w:ilvl w:val="0"/>
          <w:numId w:val="7"/>
        </w:numPr>
        <w:spacing w:line="480" w:lineRule="auto"/>
        <w:ind w:left="1418"/>
        <w:jc w:val="both"/>
        <w:rPr>
          <w:rFonts w:cstheme="minorHAnsi"/>
          <w:sz w:val="26"/>
          <w:szCs w:val="26"/>
        </w:rPr>
      </w:pPr>
      <w:r>
        <w:rPr>
          <w:rFonts w:cstheme="minorHAnsi"/>
          <w:sz w:val="26"/>
          <w:szCs w:val="26"/>
        </w:rPr>
        <w:t xml:space="preserve">It is submitted that the Provisional Seniority List </w:t>
      </w:r>
      <w:r w:rsidR="0070791D">
        <w:rPr>
          <w:rFonts w:cstheme="minorHAnsi"/>
          <w:sz w:val="26"/>
          <w:szCs w:val="26"/>
        </w:rPr>
        <w:t xml:space="preserve">is in derogation to the judgement of the Hon’ble Supreme Court in </w:t>
      </w:r>
      <w:proofErr w:type="spellStart"/>
      <w:r w:rsidR="0070791D">
        <w:rPr>
          <w:rFonts w:cstheme="minorHAnsi"/>
          <w:sz w:val="26"/>
          <w:szCs w:val="26"/>
        </w:rPr>
        <w:t>Meghachandra</w:t>
      </w:r>
      <w:proofErr w:type="spellEnd"/>
      <w:r w:rsidR="0070791D">
        <w:rPr>
          <w:rFonts w:cstheme="minorHAnsi"/>
          <w:sz w:val="26"/>
          <w:szCs w:val="26"/>
        </w:rPr>
        <w:t xml:space="preserve"> (</w:t>
      </w:r>
      <w:r w:rsidR="0070791D">
        <w:rPr>
          <w:rFonts w:cstheme="minorHAnsi"/>
          <w:i/>
          <w:iCs/>
          <w:sz w:val="26"/>
          <w:szCs w:val="26"/>
        </w:rPr>
        <w:t>Supra</w:t>
      </w:r>
      <w:r w:rsidR="0070791D">
        <w:rPr>
          <w:rFonts w:cstheme="minorHAnsi"/>
          <w:sz w:val="26"/>
          <w:szCs w:val="26"/>
        </w:rPr>
        <w:t xml:space="preserve">) wherein the well settled principle of Seniority was reiterated viz. </w:t>
      </w:r>
      <w:r w:rsidR="0070791D">
        <w:rPr>
          <w:rFonts w:cstheme="minorHAnsi"/>
          <w:i/>
          <w:iCs/>
          <w:sz w:val="26"/>
          <w:szCs w:val="26"/>
          <w:u w:val="single"/>
        </w:rPr>
        <w:t>‘seniority cannot be claimed from a date when the incumbent is yet to be borne in the cadre’</w:t>
      </w:r>
      <w:r w:rsidR="0070791D">
        <w:rPr>
          <w:rFonts w:cstheme="minorHAnsi"/>
          <w:sz w:val="26"/>
          <w:szCs w:val="26"/>
          <w:u w:val="single"/>
        </w:rPr>
        <w:t>.</w:t>
      </w:r>
    </w:p>
    <w:p w14:paraId="5ED9DD11" w14:textId="12B55B1F" w:rsidR="0070791D" w:rsidRDefault="0070791D" w:rsidP="00505E7E">
      <w:pPr>
        <w:pStyle w:val="ListParagraph"/>
        <w:numPr>
          <w:ilvl w:val="0"/>
          <w:numId w:val="7"/>
        </w:numPr>
        <w:spacing w:line="480" w:lineRule="auto"/>
        <w:ind w:left="1418"/>
        <w:jc w:val="both"/>
        <w:rPr>
          <w:rFonts w:cstheme="minorHAnsi"/>
          <w:sz w:val="26"/>
          <w:szCs w:val="26"/>
        </w:rPr>
      </w:pPr>
      <w:r w:rsidRPr="0070791D">
        <w:rPr>
          <w:rFonts w:cstheme="minorHAnsi"/>
          <w:sz w:val="26"/>
          <w:szCs w:val="26"/>
        </w:rPr>
        <w:t xml:space="preserve">The </w:t>
      </w:r>
      <w:r>
        <w:rPr>
          <w:rFonts w:cstheme="minorHAnsi"/>
          <w:sz w:val="26"/>
          <w:szCs w:val="26"/>
        </w:rPr>
        <w:t xml:space="preserve">Provisional Seniority List like the 2019 Seniority List again confers seniority on officers who were borne in the cadre after the promotion of the undersigned dated 24.07.2012. There are 52 officers who have been appointed in 2012, 2013, 2014 and 2015 who have been placed </w:t>
      </w:r>
      <w:proofErr w:type="spellStart"/>
      <w:r>
        <w:rPr>
          <w:rFonts w:cstheme="minorHAnsi"/>
          <w:sz w:val="26"/>
          <w:szCs w:val="26"/>
        </w:rPr>
        <w:t>en</w:t>
      </w:r>
      <w:proofErr w:type="spellEnd"/>
      <w:r>
        <w:rPr>
          <w:rFonts w:cstheme="minorHAnsi"/>
          <w:sz w:val="26"/>
          <w:szCs w:val="26"/>
        </w:rPr>
        <w:t xml:space="preserve">-bloc senior to the undersigned despite the dictum of the Hon’ble Supreme Court in </w:t>
      </w:r>
      <w:proofErr w:type="spellStart"/>
      <w:r>
        <w:rPr>
          <w:rFonts w:cstheme="minorHAnsi"/>
          <w:sz w:val="26"/>
          <w:szCs w:val="26"/>
        </w:rPr>
        <w:t>Meghachandra</w:t>
      </w:r>
      <w:proofErr w:type="spellEnd"/>
      <w:r>
        <w:rPr>
          <w:rFonts w:cstheme="minorHAnsi"/>
          <w:sz w:val="26"/>
          <w:szCs w:val="26"/>
        </w:rPr>
        <w:t xml:space="preserve"> (</w:t>
      </w:r>
      <w:r w:rsidRPr="0070791D">
        <w:rPr>
          <w:rFonts w:cstheme="minorHAnsi"/>
          <w:i/>
          <w:iCs/>
          <w:sz w:val="26"/>
          <w:szCs w:val="26"/>
        </w:rPr>
        <w:t>Supra</w:t>
      </w:r>
      <w:r>
        <w:rPr>
          <w:rFonts w:cstheme="minorHAnsi"/>
          <w:sz w:val="26"/>
          <w:szCs w:val="26"/>
        </w:rPr>
        <w:t>).</w:t>
      </w:r>
    </w:p>
    <w:p w14:paraId="64AEB170" w14:textId="199EC3A7" w:rsidR="0070791D" w:rsidRDefault="0070791D" w:rsidP="00505E7E">
      <w:pPr>
        <w:pStyle w:val="ListParagraph"/>
        <w:numPr>
          <w:ilvl w:val="0"/>
          <w:numId w:val="7"/>
        </w:numPr>
        <w:spacing w:line="480" w:lineRule="auto"/>
        <w:ind w:left="1418"/>
        <w:jc w:val="both"/>
        <w:rPr>
          <w:rFonts w:cstheme="minorHAnsi"/>
          <w:sz w:val="26"/>
          <w:szCs w:val="26"/>
        </w:rPr>
      </w:pPr>
      <w:r>
        <w:rPr>
          <w:rFonts w:cstheme="minorHAnsi"/>
          <w:sz w:val="26"/>
          <w:szCs w:val="26"/>
        </w:rPr>
        <w:t xml:space="preserve">Furthermore, there is a selective compliance of the 2022 Judgement passed by the Hon’ble Tribunal, the Corporation has wholly ignored the directions of the Hon’ble Tribunal contained in Para 21 and 22 </w:t>
      </w:r>
      <w:r>
        <w:rPr>
          <w:rFonts w:cstheme="minorHAnsi"/>
          <w:sz w:val="26"/>
          <w:szCs w:val="26"/>
        </w:rPr>
        <w:lastRenderedPageBreak/>
        <w:t>of the 2022 Judgement, relevant extracts whereof are again quoted hereunder for your kind perusal:</w:t>
      </w:r>
    </w:p>
    <w:p w14:paraId="14728EFD" w14:textId="55897B14" w:rsidR="0070791D" w:rsidRDefault="0070791D" w:rsidP="00505E7E">
      <w:pPr>
        <w:pStyle w:val="ListParagraph"/>
        <w:spacing w:line="240" w:lineRule="auto"/>
        <w:ind w:left="1843"/>
        <w:jc w:val="both"/>
        <w:rPr>
          <w:rFonts w:cstheme="minorHAnsi"/>
          <w:sz w:val="26"/>
          <w:szCs w:val="26"/>
        </w:rPr>
      </w:pPr>
      <w:r>
        <w:rPr>
          <w:rFonts w:cstheme="minorHAnsi"/>
          <w:sz w:val="26"/>
          <w:szCs w:val="26"/>
        </w:rPr>
        <w:t>“</w:t>
      </w:r>
      <w:r w:rsidRPr="0079286F">
        <w:rPr>
          <w:rFonts w:cstheme="minorHAnsi"/>
          <w:sz w:val="26"/>
          <w:szCs w:val="26"/>
        </w:rPr>
        <w:t xml:space="preserve">20. </w:t>
      </w:r>
      <w:r>
        <w:rPr>
          <w:rFonts w:cstheme="minorHAnsi"/>
          <w:sz w:val="26"/>
          <w:szCs w:val="26"/>
        </w:rPr>
        <w:tab/>
      </w:r>
      <w:r w:rsidRPr="0079286F">
        <w:rPr>
          <w:rFonts w:cstheme="minorHAnsi"/>
          <w:b/>
          <w:bCs/>
          <w:i/>
          <w:iCs/>
          <w:sz w:val="26"/>
          <w:szCs w:val="26"/>
          <w:u w:val="single"/>
        </w:rPr>
        <w:t>Moreover, the seniority list of 2019 assigned seniority to various persons with effect from the date when they were neither recruited nor appointed</w:t>
      </w:r>
      <w:r w:rsidRPr="0079286F">
        <w:rPr>
          <w:rFonts w:cstheme="minorHAnsi"/>
          <w:sz w:val="26"/>
          <w:szCs w:val="26"/>
        </w:rPr>
        <w:t xml:space="preserve">. </w:t>
      </w:r>
      <w:r w:rsidRPr="0079286F">
        <w:rPr>
          <w:rFonts w:cstheme="minorHAnsi"/>
          <w:b/>
          <w:bCs/>
          <w:i/>
          <w:iCs/>
          <w:sz w:val="26"/>
          <w:szCs w:val="26"/>
          <w:u w:val="single"/>
        </w:rPr>
        <w:t xml:space="preserve">No doubt both the learned counsel for the respondents have vehemently argued that this seniority list adheres to 2014 DOP&amp;T memorandum which itself was an outcome of the judgement rendered by the Hon’ble Supreme Court in N.R. Parmar case (supra), we are not inclined to agree to this interpretation of the </w:t>
      </w:r>
      <w:proofErr w:type="spellStart"/>
      <w:r w:rsidRPr="0079286F">
        <w:rPr>
          <w:rFonts w:cstheme="minorHAnsi"/>
          <w:b/>
          <w:bCs/>
          <w:i/>
          <w:iCs/>
          <w:sz w:val="26"/>
          <w:szCs w:val="26"/>
          <w:u w:val="single"/>
        </w:rPr>
        <w:t>Hon‟ble</w:t>
      </w:r>
      <w:proofErr w:type="spellEnd"/>
      <w:r w:rsidRPr="0079286F">
        <w:rPr>
          <w:rFonts w:cstheme="minorHAnsi"/>
          <w:b/>
          <w:bCs/>
          <w:i/>
          <w:iCs/>
          <w:sz w:val="26"/>
          <w:szCs w:val="26"/>
          <w:u w:val="single"/>
        </w:rPr>
        <w:t xml:space="preserve"> Supreme Court in N.R. Parmar case nor does the DOP&amp;T memorandum anywhere state that the seniority is to be assigned in the vacancy year for which the recruitment is made</w:t>
      </w:r>
      <w:r w:rsidRPr="0079286F">
        <w:rPr>
          <w:rFonts w:cstheme="minorHAnsi"/>
          <w:sz w:val="26"/>
          <w:szCs w:val="26"/>
        </w:rPr>
        <w:t>. At the most it allows assignment of the seniority during the year when the recruitment process was set in motion. Nowhere has it been established that the recruitment process has been set in a motion w.e.f. the date on which the seniority has been assigned to various persons.</w:t>
      </w:r>
    </w:p>
    <w:p w14:paraId="09E4496B" w14:textId="77777777" w:rsidR="0070791D" w:rsidRDefault="0070791D" w:rsidP="0070791D">
      <w:pPr>
        <w:pStyle w:val="ListParagraph"/>
        <w:spacing w:line="240" w:lineRule="auto"/>
        <w:ind w:left="1418"/>
        <w:jc w:val="both"/>
        <w:rPr>
          <w:rFonts w:cstheme="minorHAnsi"/>
          <w:sz w:val="26"/>
          <w:szCs w:val="26"/>
        </w:rPr>
      </w:pPr>
    </w:p>
    <w:p w14:paraId="0B42959E" w14:textId="7AC4A43F" w:rsidR="0070791D" w:rsidRDefault="0070791D" w:rsidP="00505E7E">
      <w:pPr>
        <w:pStyle w:val="ListParagraph"/>
        <w:spacing w:line="240" w:lineRule="auto"/>
        <w:ind w:left="1843"/>
        <w:jc w:val="both"/>
        <w:rPr>
          <w:rFonts w:cstheme="minorHAnsi"/>
          <w:b/>
          <w:bCs/>
          <w:i/>
          <w:iCs/>
          <w:sz w:val="26"/>
          <w:szCs w:val="26"/>
          <w:u w:val="single"/>
        </w:rPr>
      </w:pPr>
      <w:r w:rsidRPr="0079286F">
        <w:rPr>
          <w:rFonts w:cstheme="minorHAnsi"/>
          <w:sz w:val="26"/>
          <w:szCs w:val="26"/>
        </w:rPr>
        <w:t xml:space="preserve">21. </w:t>
      </w:r>
      <w:r w:rsidRPr="0079286F">
        <w:rPr>
          <w:rFonts w:cstheme="minorHAnsi"/>
          <w:b/>
          <w:bCs/>
          <w:i/>
          <w:iCs/>
          <w:sz w:val="26"/>
          <w:szCs w:val="26"/>
          <w:u w:val="single"/>
        </w:rPr>
        <w:t xml:space="preserve">Learned counsel for the applicant draws attention </w:t>
      </w:r>
      <w:proofErr w:type="gramStart"/>
      <w:r w:rsidRPr="0079286F">
        <w:rPr>
          <w:rFonts w:cstheme="minorHAnsi"/>
          <w:b/>
          <w:bCs/>
          <w:i/>
          <w:iCs/>
          <w:sz w:val="26"/>
          <w:szCs w:val="26"/>
          <w:u w:val="single"/>
        </w:rPr>
        <w:t>to  several</w:t>
      </w:r>
      <w:proofErr w:type="gramEnd"/>
      <w:r w:rsidRPr="0079286F">
        <w:rPr>
          <w:rFonts w:cstheme="minorHAnsi"/>
          <w:b/>
          <w:bCs/>
          <w:i/>
          <w:iCs/>
          <w:sz w:val="26"/>
          <w:szCs w:val="26"/>
          <w:u w:val="single"/>
        </w:rPr>
        <w:t xml:space="preserve">  names in the seniority list wherein the  persons have been  assigned  seniority in the year  2010-11 whereas  they got to be  recruited in 2013-14 and even 2015.  It defies logic that a person who is initially appointed in the year 2015 gets the seniority of 2010-11 when he was not even in existence in the organisation. Whereas, on the other hand, the applicant had been promoted in July, 2012 but his name does not figure in the seniority list of 2010-11, even though the seniority list got issued in July, 2019 when several persons had been occupying the position for up to seven years</w:t>
      </w:r>
      <w:r w:rsidRPr="0079286F">
        <w:rPr>
          <w:rFonts w:cstheme="minorHAnsi"/>
          <w:sz w:val="26"/>
          <w:szCs w:val="26"/>
        </w:rPr>
        <w:t xml:space="preserve">.  The respondents may have their own reason for issuing the said seniority list, they may have interpreted the N.R. Parmar case (supra) and the DOP&amp;T Memorandum of 2014 in their own way, </w:t>
      </w:r>
      <w:r w:rsidRPr="0079286F">
        <w:rPr>
          <w:rFonts w:cstheme="minorHAnsi"/>
          <w:b/>
          <w:bCs/>
          <w:i/>
          <w:iCs/>
          <w:sz w:val="26"/>
          <w:szCs w:val="26"/>
          <w:u w:val="single"/>
        </w:rPr>
        <w:t xml:space="preserve">but we are of the considered view that the seniority list of 2019 does not adhere to either of the communications. Accordingly, we have no hesitation in setting aside the seniority list dated 30.07.2019. Further since the subsequent impugned seniority lists have been held not to be seniority lists by us, we quash the same too. We direct the respondents to issue a fresh seniority list for the post of  Deputy Director strictly in accordance with  the office memorandums issued by the DOP&amp;T from time to time, specific guidelines/rules/memorandum which shall be applicable as </w:t>
      </w:r>
      <w:r w:rsidRPr="0079286F">
        <w:rPr>
          <w:rFonts w:cstheme="minorHAnsi"/>
          <w:b/>
          <w:bCs/>
          <w:i/>
          <w:iCs/>
          <w:sz w:val="26"/>
          <w:szCs w:val="26"/>
          <w:u w:val="single"/>
        </w:rPr>
        <w:lastRenderedPageBreak/>
        <w:t>on date, and strictly in accordance with the law as enshrined and as laid down by the Hon</w:t>
      </w:r>
      <w:r>
        <w:rPr>
          <w:rFonts w:cstheme="minorHAnsi"/>
          <w:b/>
          <w:bCs/>
          <w:i/>
          <w:iCs/>
          <w:sz w:val="26"/>
          <w:szCs w:val="26"/>
          <w:u w:val="single"/>
        </w:rPr>
        <w:t>’</w:t>
      </w:r>
      <w:r w:rsidRPr="0079286F">
        <w:rPr>
          <w:rFonts w:cstheme="minorHAnsi"/>
          <w:b/>
          <w:bCs/>
          <w:i/>
          <w:iCs/>
          <w:sz w:val="26"/>
          <w:szCs w:val="26"/>
          <w:u w:val="single"/>
        </w:rPr>
        <w:t>ble Apex</w:t>
      </w:r>
      <w:r w:rsidRPr="0079286F">
        <w:rPr>
          <w:b/>
          <w:bCs/>
          <w:i/>
          <w:iCs/>
          <w:u w:val="single"/>
        </w:rPr>
        <w:t xml:space="preserve"> </w:t>
      </w:r>
      <w:r w:rsidRPr="0079286F">
        <w:rPr>
          <w:rFonts w:cstheme="minorHAnsi"/>
          <w:b/>
          <w:bCs/>
          <w:i/>
          <w:iCs/>
          <w:sz w:val="26"/>
          <w:szCs w:val="26"/>
          <w:u w:val="single"/>
        </w:rPr>
        <w:t>Court. The directions of the Tribunal be complied with within a period of 12 weeks from the date of this order. The OA stands allowed with the aforesaid directions.”</w:t>
      </w:r>
    </w:p>
    <w:p w14:paraId="64DE0922" w14:textId="77777777" w:rsidR="0070791D" w:rsidRDefault="0070791D" w:rsidP="0070791D">
      <w:pPr>
        <w:pStyle w:val="ListParagraph"/>
        <w:spacing w:line="240" w:lineRule="auto"/>
        <w:ind w:left="1418"/>
        <w:jc w:val="both"/>
        <w:rPr>
          <w:rFonts w:cstheme="minorHAnsi"/>
          <w:sz w:val="26"/>
          <w:szCs w:val="26"/>
        </w:rPr>
      </w:pPr>
    </w:p>
    <w:p w14:paraId="6F96B7BE" w14:textId="30DCB458" w:rsidR="0070791D" w:rsidRDefault="0070791D" w:rsidP="00505E7E">
      <w:pPr>
        <w:pStyle w:val="ListParagraph"/>
        <w:numPr>
          <w:ilvl w:val="0"/>
          <w:numId w:val="7"/>
        </w:numPr>
        <w:spacing w:line="480" w:lineRule="auto"/>
        <w:ind w:left="1418" w:hanging="709"/>
        <w:jc w:val="both"/>
        <w:rPr>
          <w:rFonts w:cstheme="minorHAnsi"/>
          <w:sz w:val="26"/>
          <w:szCs w:val="26"/>
          <w:u w:val="single"/>
        </w:rPr>
      </w:pPr>
      <w:r>
        <w:rPr>
          <w:rFonts w:cstheme="minorHAnsi"/>
          <w:sz w:val="26"/>
          <w:szCs w:val="26"/>
        </w:rPr>
        <w:t>The aforementioned directions unequivocally posit that an officer cannot be assigned Seniority when he was not even borne in the cadre viz. ‘</w:t>
      </w:r>
      <w:r w:rsidRPr="0070791D">
        <w:rPr>
          <w:rFonts w:cstheme="minorHAnsi"/>
          <w:i/>
          <w:iCs/>
          <w:sz w:val="26"/>
          <w:szCs w:val="26"/>
          <w:u w:val="single"/>
        </w:rPr>
        <w:t>It defies logic that a person who is initially appointed in the year 2015 gets the seniority of 2010-11 when he was not even in existence in the organisation. Whereas, on the other hand, the applicant had been promoted in July, 2012 but his name does not figure in the seniority list of 2010-11, even though the seniority list got issued in July, 2019 when several persons had been occupying the position for up to seven years</w:t>
      </w:r>
      <w:r w:rsidRPr="0070791D">
        <w:rPr>
          <w:rFonts w:cstheme="minorHAnsi"/>
          <w:sz w:val="26"/>
          <w:szCs w:val="26"/>
          <w:u w:val="single"/>
        </w:rPr>
        <w:t>’</w:t>
      </w:r>
      <w:r>
        <w:rPr>
          <w:rFonts w:cstheme="minorHAnsi"/>
          <w:sz w:val="26"/>
          <w:szCs w:val="26"/>
          <w:u w:val="single"/>
        </w:rPr>
        <w:t>.</w:t>
      </w:r>
    </w:p>
    <w:p w14:paraId="1DFF6951" w14:textId="49D95FD0" w:rsidR="0070791D" w:rsidRDefault="0070791D" w:rsidP="00505E7E">
      <w:pPr>
        <w:pStyle w:val="ListParagraph"/>
        <w:numPr>
          <w:ilvl w:val="0"/>
          <w:numId w:val="7"/>
        </w:numPr>
        <w:spacing w:line="480" w:lineRule="auto"/>
        <w:ind w:left="1418" w:hanging="709"/>
        <w:jc w:val="both"/>
        <w:rPr>
          <w:rFonts w:cstheme="minorHAnsi"/>
          <w:sz w:val="26"/>
          <w:szCs w:val="26"/>
        </w:rPr>
      </w:pPr>
      <w:r w:rsidRPr="0070791D">
        <w:rPr>
          <w:rFonts w:cstheme="minorHAnsi"/>
          <w:sz w:val="26"/>
          <w:szCs w:val="26"/>
        </w:rPr>
        <w:t>In the s</w:t>
      </w:r>
      <w:r>
        <w:rPr>
          <w:rFonts w:cstheme="minorHAnsi"/>
          <w:sz w:val="26"/>
          <w:szCs w:val="26"/>
        </w:rPr>
        <w:t xml:space="preserve">ubmission of the undersigned the purported proposed Provisional Seniority List is not </w:t>
      </w:r>
      <w:r w:rsidR="000D0B85">
        <w:rPr>
          <w:rFonts w:cstheme="minorHAnsi"/>
          <w:sz w:val="26"/>
          <w:szCs w:val="26"/>
        </w:rPr>
        <w:t xml:space="preserve">only </w:t>
      </w:r>
      <w:r>
        <w:rPr>
          <w:rFonts w:cstheme="minorHAnsi"/>
          <w:sz w:val="26"/>
          <w:szCs w:val="26"/>
        </w:rPr>
        <w:t>contrary to the direction of the Hon’ble Tribunal in the 2022 Judgement</w:t>
      </w:r>
      <w:r w:rsidR="000D0B85">
        <w:rPr>
          <w:rFonts w:cstheme="minorHAnsi"/>
          <w:sz w:val="26"/>
          <w:szCs w:val="26"/>
        </w:rPr>
        <w:t xml:space="preserve"> but is also an attempt to overreach the 2022 Judgement and as such ex-facie contemptuous.</w:t>
      </w:r>
    </w:p>
    <w:p w14:paraId="197B185D" w14:textId="20245959" w:rsidR="000D0B85" w:rsidRPr="000D0B85" w:rsidRDefault="000D0B85" w:rsidP="00505E7E">
      <w:pPr>
        <w:pStyle w:val="ListParagraph"/>
        <w:numPr>
          <w:ilvl w:val="0"/>
          <w:numId w:val="4"/>
        </w:numPr>
        <w:spacing w:line="240" w:lineRule="auto"/>
        <w:ind w:hanging="720"/>
        <w:jc w:val="both"/>
        <w:rPr>
          <w:rFonts w:cstheme="minorHAnsi"/>
          <w:i/>
          <w:iCs/>
          <w:sz w:val="26"/>
          <w:szCs w:val="26"/>
          <w:u w:val="single"/>
        </w:rPr>
      </w:pPr>
      <w:r w:rsidRPr="000D0B85">
        <w:rPr>
          <w:rFonts w:cstheme="minorHAnsi"/>
          <w:b/>
          <w:bCs/>
          <w:i/>
          <w:iCs/>
          <w:sz w:val="26"/>
          <w:szCs w:val="26"/>
          <w:u w:val="single"/>
        </w:rPr>
        <w:t>THE PROVISIONAL SENIORITY LIST IS IN EXPRESS DEROGATION TO PARA 7 (iii) OF THE 2021 OM ISSUED BY THE DOPT</w:t>
      </w:r>
      <w:r>
        <w:rPr>
          <w:rFonts w:cstheme="minorHAnsi"/>
          <w:b/>
          <w:bCs/>
          <w:i/>
          <w:iCs/>
          <w:sz w:val="26"/>
          <w:szCs w:val="26"/>
          <w:u w:val="single"/>
        </w:rPr>
        <w:t>.</w:t>
      </w:r>
    </w:p>
    <w:p w14:paraId="04ED6E3F" w14:textId="77777777" w:rsidR="000D0B85" w:rsidRPr="000D0B85" w:rsidRDefault="000D0B85" w:rsidP="000D0B85">
      <w:pPr>
        <w:pStyle w:val="ListParagraph"/>
        <w:spacing w:line="240" w:lineRule="auto"/>
        <w:jc w:val="both"/>
        <w:rPr>
          <w:rFonts w:cstheme="minorHAnsi"/>
          <w:i/>
          <w:iCs/>
          <w:sz w:val="26"/>
          <w:szCs w:val="26"/>
          <w:u w:val="single"/>
        </w:rPr>
      </w:pPr>
    </w:p>
    <w:p w14:paraId="35C4D2B4" w14:textId="2F121C06" w:rsidR="000D0B85" w:rsidRDefault="000D0B85" w:rsidP="00505E7E">
      <w:pPr>
        <w:pStyle w:val="ListParagraph"/>
        <w:numPr>
          <w:ilvl w:val="0"/>
          <w:numId w:val="8"/>
        </w:numPr>
        <w:spacing w:line="480" w:lineRule="auto"/>
        <w:ind w:left="1418"/>
        <w:jc w:val="both"/>
        <w:rPr>
          <w:rFonts w:cstheme="minorHAnsi"/>
          <w:sz w:val="26"/>
          <w:szCs w:val="26"/>
        </w:rPr>
      </w:pPr>
      <w:r>
        <w:rPr>
          <w:rFonts w:cstheme="minorHAnsi"/>
          <w:sz w:val="26"/>
          <w:szCs w:val="26"/>
        </w:rPr>
        <w:t xml:space="preserve">The very attempt of the Corporation to place 52 officers who have been appointed in 2012, 2013, 2014 and 2015 who have been placed </w:t>
      </w:r>
      <w:proofErr w:type="spellStart"/>
      <w:r>
        <w:rPr>
          <w:rFonts w:cstheme="minorHAnsi"/>
          <w:sz w:val="26"/>
          <w:szCs w:val="26"/>
        </w:rPr>
        <w:t>en</w:t>
      </w:r>
      <w:proofErr w:type="spellEnd"/>
      <w:r>
        <w:rPr>
          <w:rFonts w:cstheme="minorHAnsi"/>
          <w:sz w:val="26"/>
          <w:szCs w:val="26"/>
        </w:rPr>
        <w:t xml:space="preserve">-bloc senior to the undersigned once again despite the dictum of the Hon’ble Supreme Court in </w:t>
      </w:r>
      <w:proofErr w:type="spellStart"/>
      <w:r>
        <w:rPr>
          <w:rFonts w:cstheme="minorHAnsi"/>
          <w:sz w:val="26"/>
          <w:szCs w:val="26"/>
        </w:rPr>
        <w:t>Meghachandra</w:t>
      </w:r>
      <w:proofErr w:type="spellEnd"/>
      <w:r>
        <w:rPr>
          <w:rFonts w:cstheme="minorHAnsi"/>
          <w:sz w:val="26"/>
          <w:szCs w:val="26"/>
        </w:rPr>
        <w:t xml:space="preserve"> (</w:t>
      </w:r>
      <w:r w:rsidRPr="0070791D">
        <w:rPr>
          <w:rFonts w:cstheme="minorHAnsi"/>
          <w:i/>
          <w:iCs/>
          <w:sz w:val="26"/>
          <w:szCs w:val="26"/>
        </w:rPr>
        <w:t>Supra</w:t>
      </w:r>
      <w:r>
        <w:rPr>
          <w:rFonts w:cstheme="minorHAnsi"/>
          <w:sz w:val="26"/>
          <w:szCs w:val="26"/>
        </w:rPr>
        <w:t xml:space="preserve">) and the 2022 Judgement of the Hon’ble Tribunal is also in teeth of the </w:t>
      </w:r>
      <w:r>
        <w:rPr>
          <w:rFonts w:cstheme="minorHAnsi"/>
          <w:sz w:val="26"/>
          <w:szCs w:val="26"/>
        </w:rPr>
        <w:lastRenderedPageBreak/>
        <w:t xml:space="preserve">clear, unequivocal language of the 2021 OM issued by the </w:t>
      </w:r>
      <w:proofErr w:type="spellStart"/>
      <w:r>
        <w:rPr>
          <w:rFonts w:cstheme="minorHAnsi"/>
          <w:sz w:val="26"/>
          <w:szCs w:val="26"/>
        </w:rPr>
        <w:t>DoPT</w:t>
      </w:r>
      <w:proofErr w:type="spellEnd"/>
      <w:r>
        <w:rPr>
          <w:rFonts w:cstheme="minorHAnsi"/>
          <w:sz w:val="26"/>
          <w:szCs w:val="26"/>
        </w:rPr>
        <w:t xml:space="preserve"> which provides:</w:t>
      </w:r>
    </w:p>
    <w:p w14:paraId="64C9E86C" w14:textId="5F51ED09" w:rsidR="000D0B85" w:rsidRDefault="000D0B85" w:rsidP="000D0B85">
      <w:pPr>
        <w:pStyle w:val="ListParagraph"/>
        <w:spacing w:line="240" w:lineRule="auto"/>
        <w:ind w:left="1440"/>
        <w:jc w:val="both"/>
        <w:rPr>
          <w:rFonts w:cstheme="minorHAnsi"/>
          <w:sz w:val="26"/>
          <w:szCs w:val="26"/>
        </w:rPr>
      </w:pPr>
      <w:r>
        <w:rPr>
          <w:rFonts w:cstheme="minorHAnsi"/>
          <w:sz w:val="26"/>
          <w:szCs w:val="26"/>
        </w:rPr>
        <w:t>“</w:t>
      </w:r>
      <w:r w:rsidRPr="000D0B85">
        <w:rPr>
          <w:rFonts w:cstheme="minorHAnsi"/>
          <w:sz w:val="26"/>
          <w:szCs w:val="26"/>
        </w:rPr>
        <w:t xml:space="preserve">(iii) In case of direct recruits and </w:t>
      </w:r>
      <w:proofErr w:type="spellStart"/>
      <w:r w:rsidRPr="000D0B85">
        <w:rPr>
          <w:rFonts w:cstheme="minorHAnsi"/>
          <w:sz w:val="26"/>
          <w:szCs w:val="26"/>
        </w:rPr>
        <w:t>promotees</w:t>
      </w:r>
      <w:proofErr w:type="spellEnd"/>
      <w:r w:rsidRPr="000D0B85">
        <w:rPr>
          <w:rFonts w:cstheme="minorHAnsi"/>
          <w:sz w:val="26"/>
          <w:szCs w:val="26"/>
        </w:rPr>
        <w:t xml:space="preserve"> appointed/joined during the period between 27.11.2012 and 18.11.2019 and in which case</w:t>
      </w:r>
      <w:r w:rsidRPr="000D0B85">
        <w:rPr>
          <w:rFonts w:cstheme="minorHAnsi"/>
          <w:i/>
          <w:iCs/>
          <w:sz w:val="26"/>
          <w:szCs w:val="26"/>
        </w:rPr>
        <w:t xml:space="preserve"> inter se</w:t>
      </w:r>
      <w:r w:rsidRPr="000D0B85">
        <w:rPr>
          <w:rFonts w:cstheme="minorHAnsi"/>
          <w:sz w:val="26"/>
          <w:szCs w:val="26"/>
        </w:rPr>
        <w:t xml:space="preserve"> seniority could not be finalised by 18.11.2019, shall also be governed by the provisions of O.Ms. dated 7.2.1986/3.7.1986 read with OM dated 4.3.2014, </w:t>
      </w:r>
      <w:r w:rsidRPr="000D0B85">
        <w:rPr>
          <w:rFonts w:cstheme="minorHAnsi"/>
          <w:b/>
          <w:bCs/>
          <w:i/>
          <w:iCs/>
          <w:sz w:val="26"/>
          <w:szCs w:val="26"/>
          <w:u w:val="single"/>
        </w:rPr>
        <w:t>unless where a different formulation/manner of determination of seniority has been decided by any Tribunal or Court</w:t>
      </w:r>
      <w:r w:rsidRPr="000D0B85">
        <w:rPr>
          <w:rFonts w:cstheme="minorHAnsi"/>
          <w:sz w:val="26"/>
          <w:szCs w:val="26"/>
        </w:rPr>
        <w:t>.</w:t>
      </w:r>
      <w:r>
        <w:rPr>
          <w:rFonts w:cstheme="minorHAnsi"/>
          <w:sz w:val="26"/>
          <w:szCs w:val="26"/>
        </w:rPr>
        <w:t>”</w:t>
      </w:r>
    </w:p>
    <w:p w14:paraId="64FF4BA8" w14:textId="77777777" w:rsidR="000D0B85" w:rsidRDefault="000D0B85" w:rsidP="000D0B85">
      <w:pPr>
        <w:pStyle w:val="ListParagraph"/>
        <w:spacing w:line="240" w:lineRule="auto"/>
        <w:ind w:left="1440"/>
        <w:jc w:val="both"/>
        <w:rPr>
          <w:rFonts w:cstheme="minorHAnsi"/>
          <w:sz w:val="26"/>
          <w:szCs w:val="26"/>
        </w:rPr>
      </w:pPr>
    </w:p>
    <w:p w14:paraId="7196715C" w14:textId="0D50FCD3" w:rsidR="000D0B85" w:rsidRDefault="000D0B85" w:rsidP="00505E7E">
      <w:pPr>
        <w:pStyle w:val="ListParagraph"/>
        <w:numPr>
          <w:ilvl w:val="0"/>
          <w:numId w:val="8"/>
        </w:numPr>
        <w:spacing w:line="480" w:lineRule="auto"/>
        <w:ind w:left="1418"/>
        <w:jc w:val="both"/>
        <w:rPr>
          <w:rFonts w:cstheme="minorHAnsi"/>
          <w:sz w:val="26"/>
          <w:szCs w:val="26"/>
        </w:rPr>
      </w:pPr>
      <w:r>
        <w:rPr>
          <w:rFonts w:cstheme="minorHAnsi"/>
          <w:sz w:val="26"/>
          <w:szCs w:val="26"/>
        </w:rPr>
        <w:t xml:space="preserve">In the submission of the undersigned once the 2022 Judgement has categorically laid down in Para 20 and 21 as regards the drafting of the Seniority List than even in terms of Para 7 (iii), the Corporation is bound to follow the 2022 Judgement, where a specific </w:t>
      </w:r>
      <w:r w:rsidRPr="000D0B85">
        <w:rPr>
          <w:rFonts w:cstheme="minorHAnsi"/>
          <w:b/>
          <w:bCs/>
          <w:i/>
          <w:iCs/>
          <w:sz w:val="26"/>
          <w:szCs w:val="26"/>
          <w:u w:val="single"/>
        </w:rPr>
        <w:t>formulation/manner of determination of seniority has been decided</w:t>
      </w:r>
      <w:r>
        <w:rPr>
          <w:rFonts w:cstheme="minorHAnsi"/>
          <w:b/>
          <w:bCs/>
          <w:i/>
          <w:iCs/>
          <w:sz w:val="26"/>
          <w:szCs w:val="26"/>
          <w:u w:val="single"/>
        </w:rPr>
        <w:t>.</w:t>
      </w:r>
      <w:r>
        <w:rPr>
          <w:rFonts w:cstheme="minorHAnsi"/>
          <w:sz w:val="26"/>
          <w:szCs w:val="26"/>
        </w:rPr>
        <w:t xml:space="preserve"> The same admittedly has not been followed once again by the Corporation.</w:t>
      </w:r>
    </w:p>
    <w:p w14:paraId="6CCE6015" w14:textId="41A6FA77" w:rsidR="00EA5629" w:rsidRDefault="00EA5629" w:rsidP="00505E7E">
      <w:pPr>
        <w:pStyle w:val="ListParagraph"/>
        <w:numPr>
          <w:ilvl w:val="0"/>
          <w:numId w:val="4"/>
        </w:numPr>
        <w:spacing w:line="240" w:lineRule="auto"/>
        <w:ind w:hanging="720"/>
        <w:jc w:val="both"/>
        <w:rPr>
          <w:rFonts w:cstheme="minorHAnsi"/>
          <w:i/>
          <w:iCs/>
          <w:sz w:val="26"/>
          <w:szCs w:val="26"/>
        </w:rPr>
      </w:pPr>
      <w:r w:rsidRPr="001703F0">
        <w:rPr>
          <w:rFonts w:cstheme="minorHAnsi"/>
          <w:b/>
          <w:bCs/>
          <w:i/>
          <w:iCs/>
          <w:sz w:val="26"/>
          <w:szCs w:val="26"/>
          <w:u w:val="single"/>
        </w:rPr>
        <w:t xml:space="preserve">WRONG ALLOCATION OF </w:t>
      </w:r>
      <w:r w:rsidR="004B077A">
        <w:rPr>
          <w:rFonts w:cstheme="minorHAnsi"/>
          <w:b/>
          <w:bCs/>
          <w:i/>
          <w:iCs/>
          <w:sz w:val="26"/>
          <w:szCs w:val="26"/>
          <w:u w:val="single"/>
        </w:rPr>
        <w:t xml:space="preserve">SENIORITY TO </w:t>
      </w:r>
      <w:r w:rsidRPr="001703F0">
        <w:rPr>
          <w:rFonts w:cstheme="minorHAnsi"/>
          <w:b/>
          <w:bCs/>
          <w:i/>
          <w:iCs/>
          <w:sz w:val="26"/>
          <w:szCs w:val="26"/>
          <w:u w:val="single"/>
        </w:rPr>
        <w:t>D</w:t>
      </w:r>
      <w:r w:rsidR="004B077A">
        <w:rPr>
          <w:rFonts w:cstheme="minorHAnsi"/>
          <w:b/>
          <w:bCs/>
          <w:i/>
          <w:iCs/>
          <w:sz w:val="26"/>
          <w:szCs w:val="26"/>
          <w:u w:val="single"/>
        </w:rPr>
        <w:t xml:space="preserve">IRECT </w:t>
      </w:r>
      <w:r w:rsidRPr="001703F0">
        <w:rPr>
          <w:rFonts w:cstheme="minorHAnsi"/>
          <w:b/>
          <w:bCs/>
          <w:i/>
          <w:iCs/>
          <w:sz w:val="26"/>
          <w:szCs w:val="26"/>
          <w:u w:val="single"/>
        </w:rPr>
        <w:t>R</w:t>
      </w:r>
      <w:r w:rsidR="004B077A">
        <w:rPr>
          <w:rFonts w:cstheme="minorHAnsi"/>
          <w:b/>
          <w:bCs/>
          <w:i/>
          <w:iCs/>
          <w:sz w:val="26"/>
          <w:szCs w:val="26"/>
          <w:u w:val="single"/>
        </w:rPr>
        <w:t xml:space="preserve">ECRUITED </w:t>
      </w:r>
      <w:r w:rsidRPr="001703F0">
        <w:rPr>
          <w:rFonts w:cstheme="minorHAnsi"/>
          <w:b/>
          <w:bCs/>
          <w:i/>
          <w:iCs/>
          <w:sz w:val="26"/>
          <w:szCs w:val="26"/>
          <w:u w:val="single"/>
        </w:rPr>
        <w:t>PANEL DRAWN IN YEAR 2009</w:t>
      </w:r>
      <w:r w:rsidR="001703F0" w:rsidRPr="001703F0">
        <w:rPr>
          <w:rFonts w:cstheme="minorHAnsi"/>
          <w:b/>
          <w:bCs/>
          <w:i/>
          <w:iCs/>
          <w:sz w:val="26"/>
          <w:szCs w:val="26"/>
          <w:u w:val="single"/>
        </w:rPr>
        <w:t>,</w:t>
      </w:r>
      <w:r w:rsidRPr="001703F0">
        <w:rPr>
          <w:rFonts w:cstheme="minorHAnsi"/>
          <w:b/>
          <w:bCs/>
          <w:i/>
          <w:iCs/>
          <w:sz w:val="26"/>
          <w:szCs w:val="26"/>
          <w:u w:val="single"/>
        </w:rPr>
        <w:t xml:space="preserve"> 2010</w:t>
      </w:r>
      <w:r w:rsidR="001703F0" w:rsidRPr="001703F0">
        <w:rPr>
          <w:rFonts w:cstheme="minorHAnsi"/>
          <w:b/>
          <w:bCs/>
          <w:i/>
          <w:iCs/>
          <w:sz w:val="26"/>
          <w:szCs w:val="26"/>
          <w:u w:val="single"/>
        </w:rPr>
        <w:t xml:space="preserve"> AND 2012</w:t>
      </w:r>
      <w:r w:rsidRPr="001703F0">
        <w:rPr>
          <w:rFonts w:cstheme="minorHAnsi"/>
          <w:b/>
          <w:bCs/>
          <w:i/>
          <w:iCs/>
          <w:sz w:val="26"/>
          <w:szCs w:val="26"/>
          <w:u w:val="single"/>
        </w:rPr>
        <w:t xml:space="preserve"> AGAINST VACANCY YEAR 2005-06, 2006-07, 2007-08</w:t>
      </w:r>
      <w:r w:rsidR="001703F0" w:rsidRPr="001703F0">
        <w:rPr>
          <w:rFonts w:cstheme="minorHAnsi"/>
          <w:b/>
          <w:bCs/>
          <w:i/>
          <w:iCs/>
          <w:sz w:val="26"/>
          <w:szCs w:val="26"/>
          <w:u w:val="single"/>
        </w:rPr>
        <w:t>, 2008-09, 2009-10, 2010-11 AND 2011-12</w:t>
      </w:r>
      <w:r w:rsidR="001703F0">
        <w:rPr>
          <w:rFonts w:cstheme="minorHAnsi"/>
          <w:i/>
          <w:iCs/>
          <w:sz w:val="26"/>
          <w:szCs w:val="26"/>
        </w:rPr>
        <w:t>.</w:t>
      </w:r>
    </w:p>
    <w:p w14:paraId="1117F1CD" w14:textId="5EA409F5" w:rsidR="001703F0" w:rsidRDefault="001703F0" w:rsidP="001703F0">
      <w:pPr>
        <w:pStyle w:val="ListParagraph"/>
        <w:spacing w:line="240" w:lineRule="auto"/>
        <w:jc w:val="both"/>
        <w:rPr>
          <w:rFonts w:cstheme="minorHAnsi"/>
          <w:i/>
          <w:iCs/>
          <w:sz w:val="26"/>
          <w:szCs w:val="26"/>
        </w:rPr>
      </w:pPr>
    </w:p>
    <w:p w14:paraId="561ED697" w14:textId="6AD075EC" w:rsidR="001703F0" w:rsidRDefault="001703F0" w:rsidP="001703F0">
      <w:pPr>
        <w:pStyle w:val="ListParagraph"/>
        <w:numPr>
          <w:ilvl w:val="0"/>
          <w:numId w:val="11"/>
        </w:numPr>
        <w:spacing w:after="0" w:line="480" w:lineRule="auto"/>
        <w:jc w:val="both"/>
        <w:rPr>
          <w:rFonts w:cstheme="minorHAnsi"/>
          <w:sz w:val="26"/>
          <w:szCs w:val="26"/>
        </w:rPr>
      </w:pPr>
      <w:r>
        <w:rPr>
          <w:rFonts w:cstheme="minorHAnsi"/>
          <w:sz w:val="26"/>
          <w:szCs w:val="26"/>
        </w:rPr>
        <w:t>Many of the DR officers who were appointed in year 2009 to 2015 and assigned seniority of five six years back when neither they were born in cadre nor they were eligible for post in vacancy year against which they were assigned seniority.</w:t>
      </w:r>
    </w:p>
    <w:p w14:paraId="72C5B331" w14:textId="0BC06088" w:rsidR="00B917CE" w:rsidRDefault="00B917CE" w:rsidP="001703F0">
      <w:pPr>
        <w:pStyle w:val="ListParagraph"/>
        <w:numPr>
          <w:ilvl w:val="0"/>
          <w:numId w:val="4"/>
        </w:numPr>
        <w:spacing w:after="0" w:line="480" w:lineRule="auto"/>
        <w:ind w:hanging="720"/>
        <w:jc w:val="both"/>
        <w:rPr>
          <w:rFonts w:cstheme="minorHAnsi"/>
          <w:sz w:val="26"/>
          <w:szCs w:val="26"/>
        </w:rPr>
      </w:pPr>
      <w:r w:rsidRPr="004B077A">
        <w:rPr>
          <w:rFonts w:cstheme="minorHAnsi"/>
          <w:b/>
          <w:bCs/>
          <w:sz w:val="26"/>
          <w:szCs w:val="26"/>
          <w:u w:val="single"/>
        </w:rPr>
        <w:t>LEGAL ADVICE</w:t>
      </w:r>
      <w:r>
        <w:rPr>
          <w:rFonts w:cstheme="minorHAnsi"/>
          <w:sz w:val="26"/>
          <w:szCs w:val="26"/>
        </w:rPr>
        <w:t xml:space="preserve"> :  The ESIC has also received contrary opinions to opinion which were cited in this provisional list</w:t>
      </w:r>
      <w:r w:rsidR="004B077A">
        <w:rPr>
          <w:rFonts w:cstheme="minorHAnsi"/>
          <w:sz w:val="26"/>
          <w:szCs w:val="26"/>
        </w:rPr>
        <w:t xml:space="preserve"> which are not cited in the Instant Provisional Seniority List.  The information on this point is requested under RTI Act, 2005 by some of our officers</w:t>
      </w:r>
      <w:r>
        <w:rPr>
          <w:rFonts w:cstheme="minorHAnsi"/>
          <w:sz w:val="26"/>
          <w:szCs w:val="26"/>
        </w:rPr>
        <w:t>.</w:t>
      </w:r>
    </w:p>
    <w:p w14:paraId="065F8333" w14:textId="77777777" w:rsidR="001703F0" w:rsidRPr="001703F0" w:rsidRDefault="001703F0" w:rsidP="001703F0">
      <w:pPr>
        <w:pStyle w:val="ListParagraph"/>
        <w:spacing w:line="240" w:lineRule="auto"/>
        <w:ind w:left="1440"/>
        <w:jc w:val="both"/>
        <w:rPr>
          <w:rFonts w:cstheme="minorHAnsi"/>
          <w:sz w:val="26"/>
          <w:szCs w:val="26"/>
        </w:rPr>
      </w:pPr>
    </w:p>
    <w:p w14:paraId="06B0AE29" w14:textId="1D44A082" w:rsidR="000D0B85" w:rsidRPr="000D0B85" w:rsidRDefault="000D0B85" w:rsidP="00505E7E">
      <w:pPr>
        <w:pStyle w:val="ListParagraph"/>
        <w:numPr>
          <w:ilvl w:val="0"/>
          <w:numId w:val="4"/>
        </w:numPr>
        <w:spacing w:line="240" w:lineRule="auto"/>
        <w:ind w:hanging="720"/>
        <w:jc w:val="both"/>
        <w:rPr>
          <w:rFonts w:cstheme="minorHAnsi"/>
          <w:i/>
          <w:iCs/>
          <w:sz w:val="26"/>
          <w:szCs w:val="26"/>
        </w:rPr>
      </w:pPr>
      <w:r>
        <w:rPr>
          <w:rFonts w:cstheme="minorHAnsi"/>
          <w:b/>
          <w:bCs/>
          <w:i/>
          <w:iCs/>
          <w:sz w:val="26"/>
          <w:szCs w:val="26"/>
          <w:u w:val="single"/>
        </w:rPr>
        <w:t xml:space="preserve">WITHOUT PREJUDICE TO ALL OTHER SUBMISSIONS THE UNDERSIGNED BEING PROMOTED ON 24.07.2012, THERE CAN BE NO CASE </w:t>
      </w:r>
      <w:r w:rsidR="00390D10">
        <w:rPr>
          <w:rFonts w:cstheme="minorHAnsi"/>
          <w:b/>
          <w:bCs/>
          <w:i/>
          <w:iCs/>
          <w:sz w:val="26"/>
          <w:szCs w:val="26"/>
          <w:u w:val="single"/>
        </w:rPr>
        <w:t xml:space="preserve">WHATSOEVER </w:t>
      </w:r>
      <w:r>
        <w:rPr>
          <w:rFonts w:cstheme="minorHAnsi"/>
          <w:b/>
          <w:bCs/>
          <w:i/>
          <w:iCs/>
          <w:sz w:val="26"/>
          <w:szCs w:val="26"/>
          <w:u w:val="single"/>
        </w:rPr>
        <w:t>OF APPLICATION OF THE 2014 OM OR THE 2021 OM AND THE FEBRUARY AND JULY 1986 OMs ARE THE NECESSARY INSTRUCTIONS APPLICABLE IN DRAFTING THE SENIORITY OF THE UNDERSIGNED.</w:t>
      </w:r>
    </w:p>
    <w:p w14:paraId="76FFDDC0" w14:textId="77777777" w:rsidR="000D0B85" w:rsidRDefault="000D0B85" w:rsidP="000D0B85">
      <w:pPr>
        <w:pStyle w:val="ListParagraph"/>
        <w:spacing w:line="240" w:lineRule="auto"/>
        <w:jc w:val="both"/>
        <w:rPr>
          <w:rFonts w:cstheme="minorHAnsi"/>
          <w:sz w:val="26"/>
          <w:szCs w:val="26"/>
        </w:rPr>
      </w:pPr>
    </w:p>
    <w:p w14:paraId="28BF93BF" w14:textId="3DC19D0E" w:rsidR="000D0B85" w:rsidRDefault="00390D10" w:rsidP="00505E7E">
      <w:pPr>
        <w:pStyle w:val="ListParagraph"/>
        <w:numPr>
          <w:ilvl w:val="0"/>
          <w:numId w:val="9"/>
        </w:numPr>
        <w:spacing w:line="480" w:lineRule="auto"/>
        <w:ind w:left="1418"/>
        <w:jc w:val="both"/>
        <w:rPr>
          <w:rFonts w:cstheme="minorHAnsi"/>
          <w:sz w:val="26"/>
          <w:szCs w:val="26"/>
        </w:rPr>
      </w:pPr>
      <w:r>
        <w:rPr>
          <w:rFonts w:cstheme="minorHAnsi"/>
          <w:sz w:val="26"/>
          <w:szCs w:val="26"/>
        </w:rPr>
        <w:t>As is clear from a reading of Para 5 (h) of the 2014 OM, the 2014 OM is applicable from the date the Hon’ble Supreme Court had adjudicated NR Parmar (</w:t>
      </w:r>
      <w:r>
        <w:rPr>
          <w:rFonts w:cstheme="minorHAnsi"/>
          <w:i/>
          <w:iCs/>
          <w:sz w:val="26"/>
          <w:szCs w:val="26"/>
        </w:rPr>
        <w:t>Supra</w:t>
      </w:r>
      <w:r>
        <w:rPr>
          <w:rFonts w:cstheme="minorHAnsi"/>
          <w:sz w:val="26"/>
          <w:szCs w:val="26"/>
        </w:rPr>
        <w:t xml:space="preserve">) </w:t>
      </w:r>
      <w:proofErr w:type="gramStart"/>
      <w:r>
        <w:rPr>
          <w:rFonts w:cstheme="minorHAnsi"/>
          <w:sz w:val="26"/>
          <w:szCs w:val="26"/>
        </w:rPr>
        <w:t>i.e.</w:t>
      </w:r>
      <w:proofErr w:type="gramEnd"/>
      <w:r>
        <w:rPr>
          <w:rFonts w:cstheme="minorHAnsi"/>
          <w:sz w:val="26"/>
          <w:szCs w:val="26"/>
        </w:rPr>
        <w:t xml:space="preserve"> 27.11.2012, whereas the undersigned was promoted on 24.07.2012.</w:t>
      </w:r>
    </w:p>
    <w:p w14:paraId="3CF1D942" w14:textId="1C2B26FF" w:rsidR="00390D10" w:rsidRPr="00505E7E" w:rsidRDefault="00505E7E" w:rsidP="00505E7E">
      <w:pPr>
        <w:pStyle w:val="ListParagraph"/>
        <w:numPr>
          <w:ilvl w:val="0"/>
          <w:numId w:val="10"/>
        </w:numPr>
        <w:spacing w:line="480" w:lineRule="auto"/>
        <w:ind w:left="1418"/>
        <w:jc w:val="both"/>
        <w:rPr>
          <w:rFonts w:cstheme="minorHAnsi"/>
          <w:sz w:val="26"/>
          <w:szCs w:val="26"/>
        </w:rPr>
      </w:pPr>
      <w:r w:rsidRPr="00505E7E">
        <w:rPr>
          <w:rFonts w:cstheme="minorHAnsi"/>
          <w:sz w:val="26"/>
          <w:szCs w:val="26"/>
        </w:rPr>
        <w:t>T</w:t>
      </w:r>
      <w:r w:rsidR="00390D10" w:rsidRPr="00505E7E">
        <w:rPr>
          <w:rFonts w:cstheme="minorHAnsi"/>
          <w:sz w:val="26"/>
          <w:szCs w:val="26"/>
        </w:rPr>
        <w:t xml:space="preserve">herefore, in any case whatsoever, the 2014 OM or the 2021 OM can have no application to the placement of Seniority of the </w:t>
      </w:r>
      <w:r w:rsidR="00390D10" w:rsidRPr="00505E7E">
        <w:rPr>
          <w:rFonts w:cstheme="minorHAnsi"/>
          <w:sz w:val="26"/>
          <w:szCs w:val="26"/>
        </w:rPr>
        <w:lastRenderedPageBreak/>
        <w:t>undersigned and the case of the undersigned has to be covered by the F</w:t>
      </w:r>
      <w:r w:rsidR="00390D10" w:rsidRPr="00505E7E">
        <w:rPr>
          <w:rFonts w:cstheme="minorHAnsi"/>
          <w:i/>
          <w:iCs/>
          <w:sz w:val="26"/>
          <w:szCs w:val="26"/>
        </w:rPr>
        <w:t>ebruary and July 1986 OMS.</w:t>
      </w:r>
    </w:p>
    <w:p w14:paraId="0822ADC3" w14:textId="312AC19A" w:rsidR="00390D10" w:rsidRDefault="00390D10" w:rsidP="00505E7E">
      <w:pPr>
        <w:pStyle w:val="ListParagraph"/>
        <w:numPr>
          <w:ilvl w:val="0"/>
          <w:numId w:val="10"/>
        </w:numPr>
        <w:spacing w:line="480" w:lineRule="auto"/>
        <w:ind w:left="1418"/>
        <w:jc w:val="both"/>
        <w:rPr>
          <w:rFonts w:cstheme="minorHAnsi"/>
          <w:sz w:val="26"/>
          <w:szCs w:val="26"/>
        </w:rPr>
      </w:pPr>
      <w:r>
        <w:rPr>
          <w:rFonts w:cstheme="minorHAnsi"/>
          <w:sz w:val="26"/>
          <w:szCs w:val="26"/>
        </w:rPr>
        <w:t xml:space="preserve">In view of the factual matrix dilated and submissions made hereinabove, it is submitted that the undersigned has to be placed above 52 officers who have been appointed in 2012, 2013, 2014 and 2015 who have been placed </w:t>
      </w:r>
      <w:proofErr w:type="spellStart"/>
      <w:r>
        <w:rPr>
          <w:rFonts w:cstheme="minorHAnsi"/>
          <w:sz w:val="26"/>
          <w:szCs w:val="26"/>
        </w:rPr>
        <w:t>en</w:t>
      </w:r>
      <w:proofErr w:type="spellEnd"/>
      <w:r>
        <w:rPr>
          <w:rFonts w:cstheme="minorHAnsi"/>
          <w:sz w:val="26"/>
          <w:szCs w:val="26"/>
        </w:rPr>
        <w:t xml:space="preserve">-bloc senior to the undersigned despite the dictum of the Hon’ble Supreme Court in </w:t>
      </w:r>
      <w:proofErr w:type="spellStart"/>
      <w:r>
        <w:rPr>
          <w:rFonts w:cstheme="minorHAnsi"/>
          <w:sz w:val="26"/>
          <w:szCs w:val="26"/>
        </w:rPr>
        <w:t>Meghachandra</w:t>
      </w:r>
      <w:proofErr w:type="spellEnd"/>
      <w:r>
        <w:rPr>
          <w:rFonts w:cstheme="minorHAnsi"/>
          <w:sz w:val="26"/>
          <w:szCs w:val="26"/>
        </w:rPr>
        <w:t xml:space="preserve"> (</w:t>
      </w:r>
      <w:r w:rsidRPr="0070791D">
        <w:rPr>
          <w:rFonts w:cstheme="minorHAnsi"/>
          <w:i/>
          <w:iCs/>
          <w:sz w:val="26"/>
          <w:szCs w:val="26"/>
        </w:rPr>
        <w:t>Supra</w:t>
      </w:r>
      <w:r>
        <w:rPr>
          <w:rFonts w:cstheme="minorHAnsi"/>
          <w:sz w:val="26"/>
          <w:szCs w:val="26"/>
        </w:rPr>
        <w:t xml:space="preserve">), 2022 Judgement rendered by the Hon’ble Tribunal and in consonance with Para 7 (iii) of the </w:t>
      </w:r>
      <w:proofErr w:type="spellStart"/>
      <w:r>
        <w:rPr>
          <w:rFonts w:cstheme="minorHAnsi"/>
          <w:sz w:val="26"/>
          <w:szCs w:val="26"/>
        </w:rPr>
        <w:t>DoPT</w:t>
      </w:r>
      <w:proofErr w:type="spellEnd"/>
      <w:r>
        <w:rPr>
          <w:rFonts w:cstheme="minorHAnsi"/>
          <w:sz w:val="26"/>
          <w:szCs w:val="26"/>
        </w:rPr>
        <w:t xml:space="preserve"> OM.</w:t>
      </w:r>
    </w:p>
    <w:p w14:paraId="5966B30E" w14:textId="63785AD6" w:rsidR="00390D10" w:rsidRDefault="00390D10" w:rsidP="00390D10">
      <w:pPr>
        <w:spacing w:line="480" w:lineRule="auto"/>
        <w:jc w:val="right"/>
        <w:rPr>
          <w:rFonts w:cstheme="minorHAnsi"/>
          <w:sz w:val="26"/>
          <w:szCs w:val="26"/>
        </w:rPr>
      </w:pPr>
      <w:proofErr w:type="spellStart"/>
      <w:r>
        <w:rPr>
          <w:rFonts w:cstheme="minorHAnsi"/>
          <w:sz w:val="26"/>
          <w:szCs w:val="26"/>
        </w:rPr>
        <w:t>Your's</w:t>
      </w:r>
      <w:proofErr w:type="spellEnd"/>
      <w:r>
        <w:rPr>
          <w:rFonts w:cstheme="minorHAnsi"/>
          <w:sz w:val="26"/>
          <w:szCs w:val="26"/>
        </w:rPr>
        <w:t xml:space="preserve"> Faithfully</w:t>
      </w:r>
    </w:p>
    <w:p w14:paraId="1B41AB98" w14:textId="4160B69E" w:rsidR="00390D10" w:rsidRDefault="00390D10" w:rsidP="00390D10">
      <w:pPr>
        <w:spacing w:line="480" w:lineRule="auto"/>
        <w:jc w:val="right"/>
        <w:rPr>
          <w:rFonts w:cstheme="minorHAnsi"/>
          <w:sz w:val="26"/>
          <w:szCs w:val="26"/>
        </w:rPr>
      </w:pPr>
    </w:p>
    <w:p w14:paraId="39F8D8D6" w14:textId="568AE383" w:rsidR="00D17B60" w:rsidRPr="00D17B60" w:rsidRDefault="00390D10" w:rsidP="004B077A">
      <w:pPr>
        <w:spacing w:line="480" w:lineRule="auto"/>
        <w:jc w:val="right"/>
        <w:rPr>
          <w:rFonts w:cstheme="minorHAnsi"/>
          <w:sz w:val="26"/>
          <w:szCs w:val="26"/>
        </w:rPr>
      </w:pPr>
      <w:r>
        <w:rPr>
          <w:rFonts w:cstheme="minorHAnsi"/>
          <w:sz w:val="26"/>
          <w:szCs w:val="26"/>
        </w:rPr>
        <w:t>______</w:t>
      </w:r>
    </w:p>
    <w:sectPr w:rsidR="00D17B60" w:rsidRPr="00D17B60" w:rsidSect="00375B79">
      <w:pgSz w:w="11906" w:h="16838"/>
      <w:pgMar w:top="1134" w:right="1133"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526A30A0"/>
    <w:lvl w:ilvl="0">
      <w:start w:val="1"/>
      <w:numFmt w:val="decimal"/>
      <w:lvlText w:val="(%1)"/>
      <w:lvlJc w:val="left"/>
      <w:pPr>
        <w:ind w:left="479" w:hanging="369"/>
      </w:pPr>
      <w:rPr>
        <w:b/>
        <w:bCs/>
        <w:spacing w:val="-1"/>
        <w:w w:val="105"/>
      </w:rPr>
    </w:lvl>
    <w:lvl w:ilvl="1">
      <w:numFmt w:val="bullet"/>
      <w:lvlText w:val="•"/>
      <w:lvlJc w:val="left"/>
      <w:pPr>
        <w:ind w:left="1436" w:hanging="369"/>
      </w:pPr>
    </w:lvl>
    <w:lvl w:ilvl="2">
      <w:numFmt w:val="bullet"/>
      <w:lvlText w:val="•"/>
      <w:lvlJc w:val="left"/>
      <w:pPr>
        <w:ind w:left="2392" w:hanging="369"/>
      </w:pPr>
    </w:lvl>
    <w:lvl w:ilvl="3">
      <w:numFmt w:val="bullet"/>
      <w:lvlText w:val="•"/>
      <w:lvlJc w:val="left"/>
      <w:pPr>
        <w:ind w:left="3348" w:hanging="369"/>
      </w:pPr>
    </w:lvl>
    <w:lvl w:ilvl="4">
      <w:numFmt w:val="bullet"/>
      <w:lvlText w:val="•"/>
      <w:lvlJc w:val="left"/>
      <w:pPr>
        <w:ind w:left="4304" w:hanging="369"/>
      </w:pPr>
    </w:lvl>
    <w:lvl w:ilvl="5">
      <w:numFmt w:val="bullet"/>
      <w:lvlText w:val="•"/>
      <w:lvlJc w:val="left"/>
      <w:pPr>
        <w:ind w:left="5260" w:hanging="369"/>
      </w:pPr>
    </w:lvl>
    <w:lvl w:ilvl="6">
      <w:numFmt w:val="bullet"/>
      <w:lvlText w:val="•"/>
      <w:lvlJc w:val="left"/>
      <w:pPr>
        <w:ind w:left="6216" w:hanging="369"/>
      </w:pPr>
    </w:lvl>
    <w:lvl w:ilvl="7">
      <w:numFmt w:val="bullet"/>
      <w:lvlText w:val="•"/>
      <w:lvlJc w:val="left"/>
      <w:pPr>
        <w:ind w:left="7173" w:hanging="369"/>
      </w:pPr>
    </w:lvl>
    <w:lvl w:ilvl="8">
      <w:numFmt w:val="bullet"/>
      <w:lvlText w:val="•"/>
      <w:lvlJc w:val="left"/>
      <w:pPr>
        <w:ind w:left="8129" w:hanging="369"/>
      </w:pPr>
    </w:lvl>
  </w:abstractNum>
  <w:abstractNum w:abstractNumId="1" w15:restartNumberingAfterBreak="0">
    <w:nsid w:val="00000403"/>
    <w:multiLevelType w:val="multilevel"/>
    <w:tmpl w:val="AF76F786"/>
    <w:lvl w:ilvl="0">
      <w:start w:val="4"/>
      <w:numFmt w:val="decimal"/>
      <w:lvlText w:val="(%1)"/>
      <w:lvlJc w:val="left"/>
      <w:pPr>
        <w:ind w:left="536" w:hanging="355"/>
      </w:pPr>
      <w:rPr>
        <w:b/>
        <w:bCs/>
        <w:i w:val="0"/>
        <w:iCs w:val="0"/>
        <w:spacing w:val="-1"/>
        <w:w w:val="101"/>
      </w:rPr>
    </w:lvl>
    <w:lvl w:ilvl="1">
      <w:numFmt w:val="bullet"/>
      <w:lvlText w:val="•"/>
      <w:lvlJc w:val="left"/>
      <w:pPr>
        <w:ind w:left="1490" w:hanging="355"/>
      </w:pPr>
    </w:lvl>
    <w:lvl w:ilvl="2">
      <w:numFmt w:val="bullet"/>
      <w:lvlText w:val="•"/>
      <w:lvlJc w:val="left"/>
      <w:pPr>
        <w:ind w:left="2440" w:hanging="355"/>
      </w:pPr>
    </w:lvl>
    <w:lvl w:ilvl="3">
      <w:numFmt w:val="bullet"/>
      <w:lvlText w:val="•"/>
      <w:lvlJc w:val="left"/>
      <w:pPr>
        <w:ind w:left="3390" w:hanging="355"/>
      </w:pPr>
    </w:lvl>
    <w:lvl w:ilvl="4">
      <w:numFmt w:val="bullet"/>
      <w:lvlText w:val="•"/>
      <w:lvlJc w:val="left"/>
      <w:pPr>
        <w:ind w:left="4340" w:hanging="355"/>
      </w:pPr>
    </w:lvl>
    <w:lvl w:ilvl="5">
      <w:numFmt w:val="bullet"/>
      <w:lvlText w:val="•"/>
      <w:lvlJc w:val="left"/>
      <w:pPr>
        <w:ind w:left="5290" w:hanging="355"/>
      </w:pPr>
    </w:lvl>
    <w:lvl w:ilvl="6">
      <w:numFmt w:val="bullet"/>
      <w:lvlText w:val="•"/>
      <w:lvlJc w:val="left"/>
      <w:pPr>
        <w:ind w:left="6240" w:hanging="355"/>
      </w:pPr>
    </w:lvl>
    <w:lvl w:ilvl="7">
      <w:numFmt w:val="bullet"/>
      <w:lvlText w:val="•"/>
      <w:lvlJc w:val="left"/>
      <w:pPr>
        <w:ind w:left="7191" w:hanging="355"/>
      </w:pPr>
    </w:lvl>
    <w:lvl w:ilvl="8">
      <w:numFmt w:val="bullet"/>
      <w:lvlText w:val="•"/>
      <w:lvlJc w:val="left"/>
      <w:pPr>
        <w:ind w:left="8141" w:hanging="355"/>
      </w:pPr>
    </w:lvl>
  </w:abstractNum>
  <w:abstractNum w:abstractNumId="2" w15:restartNumberingAfterBreak="0">
    <w:nsid w:val="18D00DB6"/>
    <w:multiLevelType w:val="hybridMultilevel"/>
    <w:tmpl w:val="BE2291DE"/>
    <w:lvl w:ilvl="0" w:tplc="FFFFFFFF">
      <w:start w:val="1"/>
      <w:numFmt w:val="lowerRoman"/>
      <w:lvlText w:val="(%1)"/>
      <w:lvlJc w:val="left"/>
      <w:pPr>
        <w:ind w:left="2160" w:hanging="720"/>
      </w:pPr>
      <w:rPr>
        <w:rFonts w:hint="default"/>
        <w:b/>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23B762EA"/>
    <w:multiLevelType w:val="hybridMultilevel"/>
    <w:tmpl w:val="6686B0B4"/>
    <w:lvl w:ilvl="0" w:tplc="74623EC6">
      <w:start w:val="1"/>
      <w:numFmt w:val="lowerRoman"/>
      <w:lvlText w:val="(%1)"/>
      <w:lvlJc w:val="left"/>
      <w:pPr>
        <w:ind w:left="2880" w:hanging="720"/>
      </w:pPr>
      <w:rPr>
        <w:rFonts w:hint="default"/>
        <w:b/>
        <w:bCs/>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4" w15:restartNumberingAfterBreak="0">
    <w:nsid w:val="45935724"/>
    <w:multiLevelType w:val="hybridMultilevel"/>
    <w:tmpl w:val="A442FDBC"/>
    <w:lvl w:ilvl="0" w:tplc="B8040E5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4728060D"/>
    <w:multiLevelType w:val="hybridMultilevel"/>
    <w:tmpl w:val="BD66A4CC"/>
    <w:lvl w:ilvl="0" w:tplc="9D7AF02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A4E6422"/>
    <w:multiLevelType w:val="hybridMultilevel"/>
    <w:tmpl w:val="BE2291DE"/>
    <w:lvl w:ilvl="0" w:tplc="699E4852">
      <w:start w:val="1"/>
      <w:numFmt w:val="lowerRoman"/>
      <w:lvlText w:val="(%1)"/>
      <w:lvlJc w:val="left"/>
      <w:pPr>
        <w:ind w:left="2160" w:hanging="720"/>
      </w:pPr>
      <w:rPr>
        <w:rFonts w:hint="default"/>
        <w:b/>
        <w:bCs/>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15:restartNumberingAfterBreak="0">
    <w:nsid w:val="50C96CA3"/>
    <w:multiLevelType w:val="hybridMultilevel"/>
    <w:tmpl w:val="C9CABECA"/>
    <w:lvl w:ilvl="0" w:tplc="6A90A866">
      <w:start w:val="1"/>
      <w:numFmt w:val="lowerRoman"/>
      <w:lvlText w:val="(%1)"/>
      <w:lvlJc w:val="left"/>
      <w:pPr>
        <w:ind w:left="1440" w:hanging="360"/>
      </w:pPr>
      <w:rPr>
        <w:rFonts w:hint="default"/>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5BAC100B"/>
    <w:multiLevelType w:val="hybridMultilevel"/>
    <w:tmpl w:val="618252AC"/>
    <w:lvl w:ilvl="0" w:tplc="6AFA6852">
      <w:start w:val="2"/>
      <w:numFmt w:val="lowerRoman"/>
      <w:lvlText w:val="(%1)"/>
      <w:lvlJc w:val="left"/>
      <w:pPr>
        <w:ind w:left="216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FF16B23"/>
    <w:multiLevelType w:val="hybridMultilevel"/>
    <w:tmpl w:val="FB14F2DC"/>
    <w:lvl w:ilvl="0" w:tplc="92B25CD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714D5C25"/>
    <w:multiLevelType w:val="hybridMultilevel"/>
    <w:tmpl w:val="06B6CA66"/>
    <w:lvl w:ilvl="0" w:tplc="5C98964C">
      <w:start w:val="1"/>
      <w:numFmt w:val="upp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85042589">
    <w:abstractNumId w:val="5"/>
  </w:num>
  <w:num w:numId="2" w16cid:durableId="1016154987">
    <w:abstractNumId w:val="1"/>
  </w:num>
  <w:num w:numId="3" w16cid:durableId="2085909529">
    <w:abstractNumId w:val="0"/>
  </w:num>
  <w:num w:numId="4" w16cid:durableId="1547064718">
    <w:abstractNumId w:val="10"/>
  </w:num>
  <w:num w:numId="5" w16cid:durableId="1031616490">
    <w:abstractNumId w:val="7"/>
  </w:num>
  <w:num w:numId="6" w16cid:durableId="970327118">
    <w:abstractNumId w:val="9"/>
  </w:num>
  <w:num w:numId="7" w16cid:durableId="115760986">
    <w:abstractNumId w:val="6"/>
  </w:num>
  <w:num w:numId="8" w16cid:durableId="679045955">
    <w:abstractNumId w:val="2"/>
  </w:num>
  <w:num w:numId="9" w16cid:durableId="209539314">
    <w:abstractNumId w:val="3"/>
  </w:num>
  <w:num w:numId="10" w16cid:durableId="1126699027">
    <w:abstractNumId w:val="8"/>
  </w:num>
  <w:num w:numId="11" w16cid:durableId="855775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0MjA0MjO3MDM0MTdU0lEKTi0uzszPAykwqgUAwiawPCwAAAA="/>
  </w:docVars>
  <w:rsids>
    <w:rsidRoot w:val="00AC54A2"/>
    <w:rsid w:val="000A4CCB"/>
    <w:rsid w:val="000D0B85"/>
    <w:rsid w:val="000E5D51"/>
    <w:rsid w:val="001703F0"/>
    <w:rsid w:val="00261762"/>
    <w:rsid w:val="00375B79"/>
    <w:rsid w:val="00390D10"/>
    <w:rsid w:val="004B077A"/>
    <w:rsid w:val="00505E7E"/>
    <w:rsid w:val="005469EB"/>
    <w:rsid w:val="006A044F"/>
    <w:rsid w:val="006F13C9"/>
    <w:rsid w:val="0070791D"/>
    <w:rsid w:val="00714302"/>
    <w:rsid w:val="00754B32"/>
    <w:rsid w:val="0079286F"/>
    <w:rsid w:val="007C58B1"/>
    <w:rsid w:val="00933803"/>
    <w:rsid w:val="00941D52"/>
    <w:rsid w:val="009F7552"/>
    <w:rsid w:val="00AB12B3"/>
    <w:rsid w:val="00AC54A2"/>
    <w:rsid w:val="00B917CE"/>
    <w:rsid w:val="00D17B60"/>
    <w:rsid w:val="00D32A77"/>
    <w:rsid w:val="00DD28C7"/>
    <w:rsid w:val="00EA5629"/>
    <w:rsid w:val="00EB19C0"/>
    <w:rsid w:val="00F369C4"/>
    <w:rsid w:val="00F95076"/>
    <w:rsid w:val="00F9738D"/>
    <w:rsid w:val="00FB5BF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005E"/>
  <w15:chartTrackingRefBased/>
  <w15:docId w15:val="{94D802C4-1B7D-40DF-8140-9F9D60EC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B60"/>
    <w:pPr>
      <w:spacing w:after="0" w:line="240" w:lineRule="auto"/>
    </w:pPr>
    <w:rPr>
      <w:rFonts w:eastAsiaTheme="minorEastAsia"/>
      <w:lang w:val="en-US"/>
    </w:rPr>
  </w:style>
  <w:style w:type="paragraph" w:styleId="ListParagraph">
    <w:name w:val="List Paragraph"/>
    <w:basedOn w:val="Normal"/>
    <w:qFormat/>
    <w:rsid w:val="00D17B60"/>
    <w:pPr>
      <w:ind w:left="720"/>
      <w:contextualSpacing/>
    </w:pPr>
  </w:style>
  <w:style w:type="table" w:styleId="TableGrid">
    <w:name w:val="Table Grid"/>
    <w:basedOn w:val="TableNormal"/>
    <w:uiPriority w:val="39"/>
    <w:rsid w:val="00AB1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F369C4"/>
    <w:pPr>
      <w:spacing w:after="120" w:line="480" w:lineRule="auto"/>
      <w:ind w:left="360"/>
    </w:pPr>
    <w:rPr>
      <w:rFonts w:ascii="Times New Roman" w:eastAsia="Times New Roman" w:hAnsi="Times New Roman" w:cs="Times New Roman"/>
      <w:sz w:val="24"/>
      <w:szCs w:val="24"/>
      <w:lang w:val="en-GB" w:bidi="hi-IN"/>
    </w:rPr>
  </w:style>
  <w:style w:type="character" w:customStyle="1" w:styleId="BodyTextIndent2Char">
    <w:name w:val="Body Text Indent 2 Char"/>
    <w:basedOn w:val="DefaultParagraphFont"/>
    <w:link w:val="BodyTextIndent2"/>
    <w:semiHidden/>
    <w:rsid w:val="00F369C4"/>
    <w:rPr>
      <w:rFonts w:ascii="Times New Roman" w:eastAsia="Times New Roman" w:hAnsi="Times New Roman" w:cs="Times New Roman"/>
      <w:sz w:val="24"/>
      <w:szCs w:val="24"/>
      <w:lang w:val="en-GB" w:bidi="hi-IN"/>
    </w:rPr>
  </w:style>
  <w:style w:type="paragraph" w:styleId="BodyText">
    <w:name w:val="Body Text"/>
    <w:basedOn w:val="Normal"/>
    <w:link w:val="BodyTextChar"/>
    <w:uiPriority w:val="99"/>
    <w:semiHidden/>
    <w:unhideWhenUsed/>
    <w:rsid w:val="00D32A77"/>
    <w:pPr>
      <w:spacing w:after="120"/>
    </w:pPr>
  </w:style>
  <w:style w:type="character" w:customStyle="1" w:styleId="BodyTextChar">
    <w:name w:val="Body Text Char"/>
    <w:basedOn w:val="DefaultParagraphFont"/>
    <w:link w:val="BodyText"/>
    <w:uiPriority w:val="99"/>
    <w:semiHidden/>
    <w:rsid w:val="00D32A77"/>
  </w:style>
  <w:style w:type="character" w:styleId="Hyperlink">
    <w:name w:val="Hyperlink"/>
    <w:basedOn w:val="DefaultParagraphFont"/>
    <w:uiPriority w:val="99"/>
    <w:unhideWhenUsed/>
    <w:rsid w:val="00754B32"/>
    <w:rPr>
      <w:color w:val="0563C1" w:themeColor="hyperlink"/>
      <w:u w:val="single"/>
    </w:rPr>
  </w:style>
  <w:style w:type="character" w:styleId="UnresolvedMention">
    <w:name w:val="Unresolved Mention"/>
    <w:basedOn w:val="DefaultParagraphFont"/>
    <w:uiPriority w:val="99"/>
    <w:semiHidden/>
    <w:unhideWhenUsed/>
    <w:rsid w:val="00754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ddjd.com/data/petitiond.pdf" TargetMode="External"/><Relationship Id="rId13" Type="http://schemas.openxmlformats.org/officeDocument/2006/relationships/hyperlink" Target="http://www.adddjd.com/data/petitioni.pdf" TargetMode="External"/><Relationship Id="rId18" Type="http://schemas.openxmlformats.org/officeDocument/2006/relationships/hyperlink" Target="http://www.adddjd.com/data/petitionn.pdf" TargetMode="External"/><Relationship Id="rId3" Type="http://schemas.openxmlformats.org/officeDocument/2006/relationships/settings" Target="settings.xml"/><Relationship Id="rId21" Type="http://schemas.openxmlformats.org/officeDocument/2006/relationships/hyperlink" Target="http://www.adddjd.com/data/petitionq.pdf" TargetMode="External"/><Relationship Id="rId7" Type="http://schemas.openxmlformats.org/officeDocument/2006/relationships/hyperlink" Target="http://www.adddjd.com/data/petitionc.pdf" TargetMode="External"/><Relationship Id="rId12" Type="http://schemas.openxmlformats.org/officeDocument/2006/relationships/hyperlink" Target="http://www.adddjd.com/data/petitionh.pdf" TargetMode="External"/><Relationship Id="rId17" Type="http://schemas.openxmlformats.org/officeDocument/2006/relationships/hyperlink" Target="http://www.adddjd.com/data/petitionm.pdf" TargetMode="External"/><Relationship Id="rId2" Type="http://schemas.openxmlformats.org/officeDocument/2006/relationships/styles" Target="styles.xml"/><Relationship Id="rId16" Type="http://schemas.openxmlformats.org/officeDocument/2006/relationships/hyperlink" Target="http://www.adddjd.com/data/petitionl.pdf" TargetMode="External"/><Relationship Id="rId20" Type="http://schemas.openxmlformats.org/officeDocument/2006/relationships/hyperlink" Target="http://www.adddjd.com/data/petitionp.pdf" TargetMode="External"/><Relationship Id="rId1" Type="http://schemas.openxmlformats.org/officeDocument/2006/relationships/numbering" Target="numbering.xml"/><Relationship Id="rId6" Type="http://schemas.openxmlformats.org/officeDocument/2006/relationships/hyperlink" Target="http://www.adddjd.com/data/petitionb.pdf" TargetMode="External"/><Relationship Id="rId11" Type="http://schemas.openxmlformats.org/officeDocument/2006/relationships/hyperlink" Target="http://www.adddjd.com/data/petitiong.pdf" TargetMode="External"/><Relationship Id="rId5" Type="http://schemas.openxmlformats.org/officeDocument/2006/relationships/hyperlink" Target="http://www.adddjd.com/data/petitiona.pdf" TargetMode="External"/><Relationship Id="rId15" Type="http://schemas.openxmlformats.org/officeDocument/2006/relationships/hyperlink" Target="http://www.adddjd.com/data/petitionk.pdf" TargetMode="External"/><Relationship Id="rId23" Type="http://schemas.openxmlformats.org/officeDocument/2006/relationships/theme" Target="theme/theme1.xml"/><Relationship Id="rId10" Type="http://schemas.openxmlformats.org/officeDocument/2006/relationships/hyperlink" Target="http://www.adddjd.com/data/petitionf.pdf" TargetMode="External"/><Relationship Id="rId19" Type="http://schemas.openxmlformats.org/officeDocument/2006/relationships/hyperlink" Target="http://www.adddjd.com/data/petitiono.pdf" TargetMode="External"/><Relationship Id="rId4" Type="http://schemas.openxmlformats.org/officeDocument/2006/relationships/webSettings" Target="webSettings.xml"/><Relationship Id="rId9" Type="http://schemas.openxmlformats.org/officeDocument/2006/relationships/hyperlink" Target="http://www.adddjd.com/data/petitione.pdf" TargetMode="External"/><Relationship Id="rId14" Type="http://schemas.openxmlformats.org/officeDocument/2006/relationships/hyperlink" Target="http://www.adddjd.com/data/petitionj.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24</Pages>
  <Words>5361</Words>
  <Characters>30562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Prateek Dhanda</dc:creator>
  <cp:keywords/>
  <dc:description/>
  <cp:lastModifiedBy>Heera Singh</cp:lastModifiedBy>
  <cp:revision>11</cp:revision>
  <cp:lastPrinted>2023-03-12T21:18:00Z</cp:lastPrinted>
  <dcterms:created xsi:type="dcterms:W3CDTF">2023-02-21T07:32:00Z</dcterms:created>
  <dcterms:modified xsi:type="dcterms:W3CDTF">2023-03-12T21:55:00Z</dcterms:modified>
</cp:coreProperties>
</file>